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1D90" w:rsidRDefault="00381D90" w:rsidP="00381D90">
      <w:pPr>
        <w:spacing w:line="520" w:lineRule="exact"/>
        <w:jc w:val="left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附件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1</w:t>
      </w:r>
      <w:r>
        <w:rPr>
          <w:rFonts w:ascii="仿宋" w:eastAsia="仿宋" w:hAnsi="仿宋" w:cs="仿宋"/>
          <w:color w:val="000000"/>
          <w:sz w:val="32"/>
          <w:szCs w:val="32"/>
        </w:rPr>
        <w:t>:</w:t>
      </w:r>
    </w:p>
    <w:p w:rsidR="00381D90" w:rsidRDefault="00381D90" w:rsidP="00381D90">
      <w:pPr>
        <w:spacing w:line="520" w:lineRule="exact"/>
        <w:ind w:firstLineChars="400" w:firstLine="1405"/>
        <w:jc w:val="left"/>
        <w:rPr>
          <w:rStyle w:val="a3"/>
          <w:rFonts w:ascii="仿宋" w:eastAsia="仿宋" w:hAnsi="仿宋" w:cs="仿宋"/>
          <w:spacing w:val="15"/>
          <w:sz w:val="32"/>
          <w:szCs w:val="32"/>
        </w:rPr>
      </w:pPr>
      <w:bookmarkStart w:id="0" w:name="_GoBack"/>
      <w:r>
        <w:rPr>
          <w:rStyle w:val="a3"/>
          <w:rFonts w:ascii="仿宋" w:eastAsia="仿宋" w:hAnsi="仿宋" w:cs="仿宋" w:hint="eastAsia"/>
          <w:spacing w:val="15"/>
          <w:sz w:val="32"/>
          <w:szCs w:val="32"/>
        </w:rPr>
        <w:t>关于调整疫情防控健康管理措施的通告</w:t>
      </w:r>
      <w:bookmarkEnd w:id="0"/>
    </w:p>
    <w:p w:rsidR="00381D90" w:rsidRDefault="00381D90" w:rsidP="00381D90">
      <w:pPr>
        <w:spacing w:line="520" w:lineRule="exact"/>
        <w:ind w:firstLineChars="600" w:firstLine="210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pacing w:val="15"/>
          <w:sz w:val="32"/>
          <w:szCs w:val="32"/>
        </w:rPr>
        <w:t>（昆应疫指通〔2022〕36号）</w:t>
      </w:r>
      <w:r>
        <w:rPr>
          <w:rFonts w:ascii="仿宋" w:eastAsia="仿宋" w:hAnsi="仿宋" w:cs="仿宋" w:hint="eastAsia"/>
          <w:sz w:val="32"/>
          <w:szCs w:val="32"/>
        </w:rPr>
        <w:br/>
      </w:r>
    </w:p>
    <w:p w:rsidR="00381D90" w:rsidRDefault="00381D90" w:rsidP="00381D90">
      <w:pPr>
        <w:spacing w:line="520" w:lineRule="exact"/>
        <w:ind w:leftChars="152" w:left="319" w:firstLineChars="100" w:firstLine="350"/>
        <w:jc w:val="left"/>
        <w:rPr>
          <w:rFonts w:ascii="仿宋" w:eastAsia="仿宋" w:hAnsi="仿宋" w:cs="仿宋"/>
          <w:spacing w:val="15"/>
          <w:sz w:val="32"/>
          <w:szCs w:val="32"/>
        </w:rPr>
      </w:pPr>
      <w:r>
        <w:rPr>
          <w:rFonts w:ascii="仿宋" w:eastAsia="仿宋" w:hAnsi="仿宋" w:cs="仿宋" w:hint="eastAsia"/>
          <w:spacing w:val="15"/>
          <w:sz w:val="32"/>
          <w:szCs w:val="32"/>
        </w:rPr>
        <w:t>近期，国内疫情总体呈下降态势。为落实“外防输入、内防反弹”总策略，提高科学精准防控水平，有力保障人民群众生命安全和身体健康，现就疫情防控健康管理措施调整通告如下：</w:t>
      </w:r>
    </w:p>
    <w:p w:rsidR="00381D90" w:rsidRDefault="00381D90" w:rsidP="00381D90">
      <w:pPr>
        <w:numPr>
          <w:ilvl w:val="0"/>
          <w:numId w:val="1"/>
        </w:numPr>
        <w:spacing w:line="520" w:lineRule="exact"/>
        <w:ind w:firstLineChars="200" w:firstLine="703"/>
        <w:jc w:val="left"/>
        <w:rPr>
          <w:rFonts w:ascii="仿宋" w:eastAsia="仿宋" w:hAnsi="仿宋" w:cs="仿宋"/>
          <w:spacing w:val="15"/>
          <w:sz w:val="32"/>
          <w:szCs w:val="32"/>
        </w:rPr>
      </w:pPr>
      <w:r>
        <w:rPr>
          <w:rStyle w:val="a3"/>
          <w:rFonts w:ascii="仿宋" w:eastAsia="仿宋" w:hAnsi="仿宋" w:cs="仿宋" w:hint="eastAsia"/>
          <w:spacing w:val="15"/>
          <w:sz w:val="32"/>
          <w:szCs w:val="32"/>
        </w:rPr>
        <w:t>国内涉疫地区分类</w:t>
      </w:r>
      <w:r>
        <w:rPr>
          <w:rFonts w:ascii="仿宋" w:eastAsia="仿宋" w:hAnsi="仿宋" w:cs="仿宋" w:hint="eastAsia"/>
          <w:spacing w:val="15"/>
          <w:sz w:val="32"/>
          <w:szCs w:val="32"/>
        </w:rPr>
        <w:t>所有来（返）昆人员须至少提前24小时，通过“昆明健康宝”小程序或电话方式向目的地社区进行报备。根据国内疫情形势变化，对来（返）昆人员疫情防控健康管理措施进行动态调整，划分为A、B、C、D四类风险区。A、B、C、D四类地区的划定由市疾病预防控制中心适时公开发布，并可在“昆明健康宝”小程序中实时查询风险地区名单。</w:t>
      </w:r>
    </w:p>
    <w:p w:rsidR="00381D90" w:rsidRDefault="00381D90" w:rsidP="00381D90">
      <w:pPr>
        <w:numPr>
          <w:ilvl w:val="0"/>
          <w:numId w:val="2"/>
        </w:numPr>
        <w:spacing w:line="520" w:lineRule="exact"/>
        <w:ind w:firstLineChars="200" w:firstLine="703"/>
        <w:jc w:val="left"/>
        <w:rPr>
          <w:rFonts w:ascii="仿宋" w:eastAsia="仿宋" w:hAnsi="仿宋" w:cs="仿宋"/>
          <w:spacing w:val="15"/>
          <w:sz w:val="32"/>
          <w:szCs w:val="32"/>
        </w:rPr>
      </w:pPr>
      <w:r>
        <w:rPr>
          <w:rStyle w:val="a3"/>
          <w:rFonts w:ascii="仿宋" w:eastAsia="仿宋" w:hAnsi="仿宋" w:cs="仿宋" w:hint="eastAsia"/>
          <w:spacing w:val="15"/>
          <w:sz w:val="32"/>
          <w:szCs w:val="32"/>
        </w:rPr>
        <w:t>A类地区</w:t>
      </w:r>
      <w:r>
        <w:rPr>
          <w:rFonts w:ascii="仿宋" w:eastAsia="仿宋" w:hAnsi="仿宋" w:cs="仿宋" w:hint="eastAsia"/>
          <w:spacing w:val="15"/>
          <w:sz w:val="32"/>
          <w:szCs w:val="32"/>
        </w:rPr>
        <w:t>1.国内各地公布的高风险地区。2.经专家研判需要列入的重点涉疫地区。</w:t>
      </w:r>
    </w:p>
    <w:p w:rsidR="00381D90" w:rsidRDefault="00381D90" w:rsidP="00381D90">
      <w:pPr>
        <w:numPr>
          <w:ilvl w:val="0"/>
          <w:numId w:val="2"/>
        </w:numPr>
        <w:spacing w:line="520" w:lineRule="exact"/>
        <w:ind w:firstLineChars="200" w:firstLine="703"/>
        <w:jc w:val="left"/>
        <w:rPr>
          <w:rFonts w:ascii="仿宋" w:eastAsia="仿宋" w:hAnsi="仿宋" w:cs="仿宋"/>
          <w:spacing w:val="15"/>
          <w:sz w:val="32"/>
          <w:szCs w:val="32"/>
        </w:rPr>
      </w:pPr>
      <w:r>
        <w:rPr>
          <w:rStyle w:val="a3"/>
          <w:rFonts w:ascii="仿宋" w:eastAsia="仿宋" w:hAnsi="仿宋" w:cs="仿宋" w:hint="eastAsia"/>
          <w:spacing w:val="15"/>
          <w:sz w:val="32"/>
          <w:szCs w:val="32"/>
        </w:rPr>
        <w:t>B类地区</w:t>
      </w:r>
      <w:r>
        <w:rPr>
          <w:rFonts w:ascii="仿宋" w:eastAsia="仿宋" w:hAnsi="仿宋" w:cs="仿宋" w:hint="eastAsia"/>
          <w:spacing w:val="15"/>
          <w:sz w:val="32"/>
          <w:szCs w:val="32"/>
        </w:rPr>
        <w:t>1.国内各地公布的中风险地区。2.经专家研判需要列入的涉疫地区。</w:t>
      </w:r>
    </w:p>
    <w:p w:rsidR="00381D90" w:rsidRDefault="00381D90" w:rsidP="00381D90">
      <w:pPr>
        <w:numPr>
          <w:ilvl w:val="0"/>
          <w:numId w:val="2"/>
        </w:numPr>
        <w:spacing w:line="520" w:lineRule="exact"/>
        <w:ind w:firstLineChars="200" w:firstLine="703"/>
        <w:jc w:val="left"/>
        <w:rPr>
          <w:rFonts w:ascii="仿宋" w:eastAsia="仿宋" w:hAnsi="仿宋" w:cs="仿宋"/>
          <w:sz w:val="32"/>
          <w:szCs w:val="32"/>
        </w:rPr>
      </w:pPr>
      <w:r>
        <w:rPr>
          <w:rStyle w:val="a3"/>
          <w:rFonts w:ascii="仿宋" w:eastAsia="仿宋" w:hAnsi="仿宋" w:cs="仿宋" w:hint="eastAsia"/>
          <w:spacing w:val="15"/>
          <w:sz w:val="32"/>
          <w:szCs w:val="32"/>
        </w:rPr>
        <w:t>C类地区</w:t>
      </w:r>
      <w:r>
        <w:rPr>
          <w:rFonts w:ascii="仿宋" w:eastAsia="仿宋" w:hAnsi="仿宋" w:cs="仿宋" w:hint="eastAsia"/>
          <w:spacing w:val="15"/>
          <w:sz w:val="32"/>
          <w:szCs w:val="32"/>
        </w:rPr>
        <w:t>1.通信大数据行程卡带“*”，且已发生外溢或经专家研判有外溢风险的地区。2.经专家研判需要列入的涉疫地区。</w:t>
      </w:r>
    </w:p>
    <w:p w:rsidR="00381D90" w:rsidRDefault="00381D90" w:rsidP="00381D90">
      <w:pPr>
        <w:numPr>
          <w:ilvl w:val="0"/>
          <w:numId w:val="2"/>
        </w:numPr>
        <w:spacing w:line="520" w:lineRule="exact"/>
        <w:ind w:firstLineChars="200" w:firstLine="703"/>
        <w:jc w:val="left"/>
        <w:rPr>
          <w:rFonts w:ascii="仿宋" w:eastAsia="仿宋" w:hAnsi="仿宋" w:cs="仿宋"/>
          <w:spacing w:val="15"/>
          <w:sz w:val="32"/>
          <w:szCs w:val="32"/>
        </w:rPr>
      </w:pPr>
      <w:r>
        <w:rPr>
          <w:rStyle w:val="a3"/>
          <w:rFonts w:ascii="仿宋" w:eastAsia="仿宋" w:hAnsi="仿宋" w:cs="仿宋" w:hint="eastAsia"/>
          <w:spacing w:val="15"/>
          <w:sz w:val="32"/>
          <w:szCs w:val="32"/>
        </w:rPr>
        <w:t>D类地区</w:t>
      </w:r>
      <w:r>
        <w:rPr>
          <w:rFonts w:ascii="仿宋" w:eastAsia="仿宋" w:hAnsi="仿宋" w:cs="仿宋" w:hint="eastAsia"/>
          <w:spacing w:val="15"/>
          <w:sz w:val="32"/>
          <w:szCs w:val="32"/>
        </w:rPr>
        <w:t>1.通信大数据行程卡带“*”的地区。2.通信大数据行程卡不带“*”，但经专家研判有疫情</w:t>
      </w:r>
      <w:r>
        <w:rPr>
          <w:rFonts w:ascii="仿宋" w:eastAsia="仿宋" w:hAnsi="仿宋" w:cs="仿宋" w:hint="eastAsia"/>
          <w:spacing w:val="15"/>
          <w:sz w:val="32"/>
          <w:szCs w:val="32"/>
        </w:rPr>
        <w:lastRenderedPageBreak/>
        <w:t>外溢风险地区。</w:t>
      </w:r>
    </w:p>
    <w:p w:rsidR="00381D90" w:rsidRDefault="00381D90" w:rsidP="00381D90">
      <w:pPr>
        <w:numPr>
          <w:ilvl w:val="0"/>
          <w:numId w:val="1"/>
        </w:numPr>
        <w:spacing w:line="520" w:lineRule="exact"/>
        <w:ind w:firstLineChars="200" w:firstLine="703"/>
        <w:jc w:val="left"/>
        <w:rPr>
          <w:rFonts w:ascii="仿宋" w:eastAsia="仿宋" w:hAnsi="仿宋" w:cs="仿宋"/>
          <w:spacing w:val="15"/>
          <w:sz w:val="32"/>
          <w:szCs w:val="32"/>
        </w:rPr>
      </w:pPr>
      <w:r>
        <w:rPr>
          <w:rStyle w:val="a3"/>
          <w:rFonts w:ascii="仿宋" w:eastAsia="仿宋" w:hAnsi="仿宋" w:cs="仿宋" w:hint="eastAsia"/>
          <w:spacing w:val="15"/>
          <w:sz w:val="32"/>
          <w:szCs w:val="32"/>
        </w:rPr>
        <w:t>国内涉疫地区来（返）昆人员分类健康管理措施</w:t>
      </w:r>
      <w:r>
        <w:rPr>
          <w:rFonts w:ascii="仿宋" w:eastAsia="仿宋" w:hAnsi="仿宋" w:cs="仿宋" w:hint="eastAsia"/>
          <w:spacing w:val="15"/>
          <w:sz w:val="32"/>
          <w:szCs w:val="32"/>
        </w:rPr>
        <w:t>A、B、C、D类地区来（返）昆人员抵昆时须持48小时内核酸检测阴性证明。</w:t>
      </w:r>
    </w:p>
    <w:p w:rsidR="00381D90" w:rsidRDefault="00381D90" w:rsidP="00381D90">
      <w:pPr>
        <w:numPr>
          <w:ilvl w:val="0"/>
          <w:numId w:val="3"/>
        </w:numPr>
        <w:spacing w:line="520" w:lineRule="exact"/>
        <w:ind w:firstLineChars="200" w:firstLine="703"/>
        <w:jc w:val="left"/>
        <w:rPr>
          <w:rFonts w:ascii="仿宋" w:eastAsia="仿宋" w:hAnsi="仿宋" w:cs="仿宋"/>
          <w:spacing w:val="15"/>
          <w:sz w:val="32"/>
          <w:szCs w:val="32"/>
        </w:rPr>
      </w:pPr>
      <w:r>
        <w:rPr>
          <w:rStyle w:val="a3"/>
          <w:rFonts w:ascii="仿宋" w:eastAsia="仿宋" w:hAnsi="仿宋" w:cs="仿宋" w:hint="eastAsia"/>
          <w:spacing w:val="15"/>
          <w:sz w:val="32"/>
          <w:szCs w:val="32"/>
        </w:rPr>
        <w:t>A类地区来（返）昆人员健康管理措施</w:t>
      </w:r>
      <w:r>
        <w:rPr>
          <w:rFonts w:ascii="仿宋" w:eastAsia="仿宋" w:hAnsi="仿宋" w:cs="仿宋" w:hint="eastAsia"/>
          <w:spacing w:val="15"/>
          <w:sz w:val="32"/>
          <w:szCs w:val="32"/>
        </w:rPr>
        <w:t>14天内有A类地区旅居史的来（返）昆人员：即日起抵昆的，一律实施14天集中隔离医学观察（第1、2、3、4、7、10、14天进行核酸检测）。末次核酸检测应为“双采双检”，人、物、环境样本均为阴性后方可解除集中隔离医学观察。</w:t>
      </w:r>
      <w:r>
        <w:rPr>
          <w:rFonts w:ascii="仿宋" w:eastAsia="仿宋" w:hAnsi="仿宋" w:cs="仿宋" w:hint="eastAsia"/>
          <w:spacing w:val="15"/>
          <w:sz w:val="32"/>
          <w:szCs w:val="32"/>
        </w:rPr>
        <w:br/>
        <w:t xml:space="preserve">   </w:t>
      </w:r>
      <w:r>
        <w:rPr>
          <w:rStyle w:val="a3"/>
          <w:rFonts w:ascii="仿宋" w:eastAsia="仿宋" w:hAnsi="仿宋" w:cs="仿宋" w:hint="eastAsia"/>
          <w:spacing w:val="15"/>
          <w:sz w:val="32"/>
          <w:szCs w:val="32"/>
        </w:rPr>
        <w:t>（二）B类地区来（返）昆人员健康管理措施</w:t>
      </w:r>
      <w:r>
        <w:rPr>
          <w:rFonts w:ascii="仿宋" w:eastAsia="仿宋" w:hAnsi="仿宋" w:cs="仿宋" w:hint="eastAsia"/>
          <w:spacing w:val="15"/>
          <w:sz w:val="32"/>
          <w:szCs w:val="32"/>
        </w:rPr>
        <w:t>14天内有B类地区旅居史的来（返）昆人员：即日起抵昆的，一律实施7天集中隔离医学观察（第1、2、3、4、7天进行核酸检测），加7天居家健康监测（第1、7天进行核酸检测）。末次核酸检测应为“双采双检”，人、物、环境样本均为阴性后方可解除集中隔离医学观察。</w:t>
      </w:r>
    </w:p>
    <w:p w:rsidR="00381D90" w:rsidRDefault="00381D90" w:rsidP="00381D90">
      <w:pPr>
        <w:spacing w:line="520" w:lineRule="exact"/>
        <w:ind w:firstLineChars="200" w:firstLine="703"/>
        <w:jc w:val="left"/>
        <w:rPr>
          <w:rFonts w:ascii="仿宋" w:eastAsia="仿宋" w:hAnsi="仿宋" w:cs="仿宋"/>
          <w:spacing w:val="15"/>
          <w:sz w:val="32"/>
          <w:szCs w:val="32"/>
        </w:rPr>
      </w:pPr>
      <w:r>
        <w:rPr>
          <w:rStyle w:val="a3"/>
          <w:rFonts w:ascii="仿宋" w:eastAsia="仿宋" w:hAnsi="仿宋" w:cs="仿宋" w:hint="eastAsia"/>
          <w:spacing w:val="15"/>
          <w:sz w:val="32"/>
          <w:szCs w:val="32"/>
        </w:rPr>
        <w:t>（三）C类地区来（返）昆人员健康管理措施</w:t>
      </w:r>
      <w:r>
        <w:rPr>
          <w:rFonts w:ascii="仿宋" w:eastAsia="仿宋" w:hAnsi="仿宋" w:cs="仿宋" w:hint="eastAsia"/>
          <w:spacing w:val="15"/>
          <w:sz w:val="32"/>
          <w:szCs w:val="32"/>
        </w:rPr>
        <w:t>即日起从C类地区来（返）昆人员：一律实施7天居家隔离观察（第1、7天进行核酸检测，第2、3、4、5、6天进行抗原自测）。无居家隔离观察条件的，一律实施集中隔离医学观察。</w:t>
      </w:r>
      <w:r>
        <w:rPr>
          <w:rFonts w:ascii="仿宋" w:eastAsia="仿宋" w:hAnsi="仿宋" w:cs="仿宋" w:hint="eastAsia"/>
          <w:spacing w:val="15"/>
          <w:sz w:val="32"/>
          <w:szCs w:val="32"/>
        </w:rPr>
        <w:br/>
        <w:t xml:space="preserve">  </w:t>
      </w:r>
      <w:r>
        <w:rPr>
          <w:rStyle w:val="a3"/>
          <w:rFonts w:ascii="仿宋" w:eastAsia="仿宋" w:hAnsi="仿宋" w:cs="仿宋" w:hint="eastAsia"/>
          <w:spacing w:val="15"/>
          <w:sz w:val="32"/>
          <w:szCs w:val="32"/>
        </w:rPr>
        <w:t>（四）D类地区来（返）昆人员健康管理措施</w:t>
      </w:r>
      <w:r>
        <w:rPr>
          <w:rFonts w:ascii="仿宋" w:eastAsia="仿宋" w:hAnsi="仿宋" w:cs="仿宋" w:hint="eastAsia"/>
          <w:spacing w:val="15"/>
          <w:sz w:val="32"/>
          <w:szCs w:val="32"/>
        </w:rPr>
        <w:t>即日起从D类地区来（返）昆人员：一律实施7天居家健康监测（第1、7天进行核酸检测）。</w:t>
      </w:r>
    </w:p>
    <w:p w:rsidR="00381D90" w:rsidRDefault="00381D90" w:rsidP="00381D90">
      <w:pPr>
        <w:spacing w:line="520" w:lineRule="exact"/>
        <w:ind w:firstLineChars="200" w:firstLine="703"/>
        <w:jc w:val="left"/>
        <w:rPr>
          <w:rStyle w:val="a3"/>
          <w:rFonts w:ascii="仿宋" w:eastAsia="仿宋" w:hAnsi="仿宋" w:cs="仿宋"/>
          <w:spacing w:val="15"/>
          <w:sz w:val="32"/>
          <w:szCs w:val="32"/>
        </w:rPr>
      </w:pPr>
      <w:r>
        <w:rPr>
          <w:rStyle w:val="a3"/>
          <w:rFonts w:ascii="仿宋" w:eastAsia="仿宋" w:hAnsi="仿宋" w:cs="仿宋" w:hint="eastAsia"/>
          <w:spacing w:val="15"/>
          <w:sz w:val="32"/>
          <w:szCs w:val="32"/>
        </w:rPr>
        <w:t>三、其他事项</w:t>
      </w:r>
    </w:p>
    <w:p w:rsidR="00381D90" w:rsidRDefault="00381D90" w:rsidP="00381D90">
      <w:pPr>
        <w:spacing w:line="520" w:lineRule="exact"/>
        <w:ind w:firstLineChars="200" w:firstLine="700"/>
        <w:jc w:val="left"/>
        <w:rPr>
          <w:rFonts w:ascii="仿宋" w:eastAsia="仿宋" w:hAnsi="仿宋" w:cs="仿宋"/>
          <w:spacing w:val="15"/>
          <w:sz w:val="32"/>
          <w:szCs w:val="32"/>
        </w:rPr>
      </w:pPr>
      <w:r>
        <w:rPr>
          <w:rFonts w:ascii="仿宋" w:eastAsia="仿宋" w:hAnsi="仿宋" w:cs="仿宋" w:hint="eastAsia"/>
          <w:spacing w:val="15"/>
          <w:sz w:val="32"/>
          <w:szCs w:val="32"/>
        </w:rPr>
        <w:t>（一）援助医护人员、返乡学生等特殊群体，按照相应政策执行。</w:t>
      </w:r>
    </w:p>
    <w:p w:rsidR="00381D90" w:rsidRDefault="00381D90" w:rsidP="00381D90">
      <w:pPr>
        <w:spacing w:line="520" w:lineRule="exact"/>
        <w:ind w:firstLineChars="200" w:firstLine="700"/>
        <w:jc w:val="left"/>
        <w:rPr>
          <w:rFonts w:ascii="仿宋" w:eastAsia="仿宋" w:hAnsi="仿宋" w:cs="仿宋"/>
          <w:spacing w:val="15"/>
          <w:sz w:val="32"/>
          <w:szCs w:val="32"/>
        </w:rPr>
      </w:pPr>
      <w:r>
        <w:rPr>
          <w:rFonts w:ascii="仿宋" w:eastAsia="仿宋" w:hAnsi="仿宋" w:cs="仿宋" w:hint="eastAsia"/>
          <w:spacing w:val="15"/>
          <w:sz w:val="32"/>
          <w:szCs w:val="32"/>
        </w:rPr>
        <w:t>（二）上述健康管理时间自离开涉疫地区之日起计算。</w:t>
      </w:r>
    </w:p>
    <w:p w:rsidR="00381D90" w:rsidRDefault="00381D90" w:rsidP="00381D90">
      <w:pPr>
        <w:spacing w:line="520" w:lineRule="exact"/>
        <w:ind w:firstLineChars="200" w:firstLine="700"/>
        <w:jc w:val="left"/>
        <w:rPr>
          <w:rStyle w:val="a3"/>
          <w:rFonts w:ascii="仿宋" w:eastAsia="仿宋" w:hAnsi="仿宋" w:cs="仿宋"/>
          <w:color w:val="D92142"/>
          <w:spacing w:val="15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pacing w:val="15"/>
          <w:sz w:val="32"/>
          <w:szCs w:val="32"/>
        </w:rPr>
        <w:t>（三）本通告发布之前抵昆的涉疫地区来昆人员，可按照填平补齐原则，执行本通告健康管理措施。（四）本通告即日起执行，既往健康管理措施与本通告不一致的以本通告为准。</w:t>
      </w:r>
      <w:r>
        <w:rPr>
          <w:rStyle w:val="a3"/>
          <w:rFonts w:ascii="仿宋" w:eastAsia="仿宋" w:hAnsi="仿宋" w:cs="仿宋" w:hint="eastAsia"/>
          <w:color w:val="D92142"/>
          <w:spacing w:val="15"/>
          <w:sz w:val="32"/>
          <w:szCs w:val="32"/>
          <w:shd w:val="clear" w:color="auto" w:fill="FFFFFF"/>
        </w:rPr>
        <w:br/>
      </w:r>
    </w:p>
    <w:p w:rsidR="00381D90" w:rsidRDefault="00381D90" w:rsidP="00381D90">
      <w:pPr>
        <w:spacing w:line="520" w:lineRule="exact"/>
        <w:ind w:firstLineChars="200" w:firstLine="703"/>
        <w:jc w:val="left"/>
        <w:rPr>
          <w:rFonts w:ascii="仿宋" w:eastAsia="仿宋" w:hAnsi="仿宋" w:cs="仿宋"/>
          <w:sz w:val="32"/>
          <w:szCs w:val="32"/>
        </w:rPr>
      </w:pPr>
      <w:r>
        <w:rPr>
          <w:rStyle w:val="a3"/>
          <w:rFonts w:ascii="仿宋" w:eastAsia="仿宋" w:hAnsi="仿宋" w:cs="仿宋" w:hint="eastAsia"/>
          <w:spacing w:val="15"/>
          <w:sz w:val="32"/>
          <w:szCs w:val="32"/>
        </w:rPr>
        <w:t>附件：</w:t>
      </w:r>
      <w:r>
        <w:rPr>
          <w:rFonts w:ascii="仿宋" w:eastAsia="仿宋" w:hAnsi="仿宋" w:cs="仿宋" w:hint="eastAsia"/>
          <w:spacing w:val="15"/>
          <w:sz w:val="32"/>
          <w:szCs w:val="32"/>
        </w:rPr>
        <w:t>来（返）昆人员新冠疫情防控风险地区名单（2022年6月9日）</w:t>
      </w:r>
      <w:r>
        <w:rPr>
          <w:rFonts w:ascii="仿宋" w:eastAsia="仿宋" w:hAnsi="仿宋" w:cs="仿宋" w:hint="eastAsia"/>
          <w:sz w:val="32"/>
          <w:szCs w:val="32"/>
        </w:rPr>
        <w:br/>
      </w:r>
    </w:p>
    <w:p w:rsidR="00381D90" w:rsidRDefault="00381D90" w:rsidP="00381D90"/>
    <w:p w:rsidR="00381D90" w:rsidRDefault="00381D90" w:rsidP="00381D90"/>
    <w:p w:rsidR="00381D90" w:rsidRDefault="00381D90" w:rsidP="00381D90"/>
    <w:p w:rsidR="00381D90" w:rsidRPr="00381D90" w:rsidRDefault="00381D90" w:rsidP="00381D90">
      <w:pPr>
        <w:rPr>
          <w:rFonts w:hint="eastAsia"/>
        </w:rPr>
      </w:pPr>
    </w:p>
    <w:p w:rsidR="00381D90" w:rsidRDefault="00381D90" w:rsidP="00381D90">
      <w:pPr>
        <w:spacing w:line="520" w:lineRule="exact"/>
        <w:ind w:firstLineChars="200" w:firstLine="700"/>
        <w:jc w:val="right"/>
        <w:rPr>
          <w:rFonts w:ascii="仿宋" w:eastAsia="仿宋" w:hAnsi="仿宋" w:cs="仿宋"/>
          <w:spacing w:val="15"/>
          <w:sz w:val="32"/>
          <w:szCs w:val="32"/>
        </w:rPr>
      </w:pPr>
      <w:r>
        <w:rPr>
          <w:rFonts w:ascii="仿宋" w:eastAsia="仿宋" w:hAnsi="仿宋" w:cs="仿宋" w:hint="eastAsia"/>
          <w:spacing w:val="15"/>
          <w:sz w:val="32"/>
          <w:szCs w:val="32"/>
        </w:rPr>
        <w:t>昆明市应对新型冠状病毒感染肺炎疫情工作</w:t>
      </w:r>
    </w:p>
    <w:p w:rsidR="00381D90" w:rsidRDefault="00381D90" w:rsidP="00381D90">
      <w:pPr>
        <w:wordWrap w:val="0"/>
        <w:spacing w:line="520" w:lineRule="exact"/>
        <w:ind w:firstLineChars="200" w:firstLine="700"/>
        <w:jc w:val="right"/>
        <w:rPr>
          <w:rFonts w:ascii="仿宋" w:eastAsia="仿宋" w:hAnsi="仿宋" w:cs="仿宋"/>
          <w:spacing w:val="15"/>
          <w:sz w:val="32"/>
          <w:szCs w:val="32"/>
        </w:rPr>
      </w:pPr>
      <w:r>
        <w:rPr>
          <w:rFonts w:ascii="仿宋" w:eastAsia="仿宋" w:hAnsi="仿宋" w:cs="仿宋" w:hint="eastAsia"/>
          <w:spacing w:val="15"/>
          <w:sz w:val="32"/>
          <w:szCs w:val="32"/>
        </w:rPr>
        <w:t>领导小组指挥部</w:t>
      </w:r>
      <w:r>
        <w:rPr>
          <w:rFonts w:ascii="仿宋" w:eastAsia="仿宋" w:hAnsi="仿宋" w:cs="仿宋" w:hint="eastAsia"/>
          <w:spacing w:val="15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15"/>
          <w:sz w:val="32"/>
          <w:szCs w:val="32"/>
        </w:rPr>
        <w:t xml:space="preserve">        </w:t>
      </w:r>
    </w:p>
    <w:p w:rsidR="00381D90" w:rsidRDefault="00381D90" w:rsidP="00381D90">
      <w:pPr>
        <w:wordWrap w:val="0"/>
        <w:spacing w:line="520" w:lineRule="exact"/>
        <w:ind w:firstLineChars="200" w:firstLine="700"/>
        <w:jc w:val="right"/>
        <w:rPr>
          <w:rFonts w:ascii="仿宋" w:eastAsia="仿宋" w:hAnsi="仿宋" w:cs="仿宋"/>
          <w:spacing w:val="15"/>
          <w:sz w:val="32"/>
          <w:szCs w:val="32"/>
        </w:rPr>
      </w:pPr>
      <w:r>
        <w:rPr>
          <w:rFonts w:ascii="仿宋" w:eastAsia="仿宋" w:hAnsi="仿宋" w:cs="仿宋" w:hint="eastAsia"/>
          <w:spacing w:val="15"/>
          <w:sz w:val="32"/>
          <w:szCs w:val="32"/>
        </w:rPr>
        <w:t>2022年6月9日</w:t>
      </w:r>
      <w:r>
        <w:rPr>
          <w:rFonts w:ascii="仿宋" w:eastAsia="仿宋" w:hAnsi="仿宋" w:cs="仿宋" w:hint="eastAsia"/>
          <w:spacing w:val="15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15"/>
          <w:sz w:val="32"/>
          <w:szCs w:val="32"/>
        </w:rPr>
        <w:t xml:space="preserve">       </w:t>
      </w:r>
    </w:p>
    <w:sectPr w:rsidR="00381D90" w:rsidSect="00381D90">
      <w:pgSz w:w="11906" w:h="16838"/>
      <w:pgMar w:top="2098" w:right="1531" w:bottom="2041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867DD84"/>
    <w:multiLevelType w:val="singleLevel"/>
    <w:tmpl w:val="F867DD84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060BF792"/>
    <w:multiLevelType w:val="singleLevel"/>
    <w:tmpl w:val="060BF792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1539B577"/>
    <w:multiLevelType w:val="singleLevel"/>
    <w:tmpl w:val="1539B57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D90"/>
    <w:rsid w:val="00381D90"/>
    <w:rsid w:val="00484FDD"/>
    <w:rsid w:val="00EC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1B147"/>
  <w15:chartTrackingRefBased/>
  <w15:docId w15:val="{295D0556-5311-4AB3-B26F-9C1472471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2"/>
    <w:qFormat/>
    <w:rsid w:val="00381D9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381D90"/>
    <w:pPr>
      <w:keepNext/>
      <w:keepLines/>
      <w:adjustRightInd w:val="0"/>
      <w:snapToGrid w:val="0"/>
      <w:spacing w:line="760" w:lineRule="exact"/>
      <w:outlineLvl w:val="1"/>
    </w:pPr>
    <w:rPr>
      <w:rFonts w:ascii="Arial" w:eastAsia="黑体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semiHidden/>
    <w:rsid w:val="00381D90"/>
    <w:rPr>
      <w:rFonts w:ascii="Arial" w:eastAsia="黑体" w:hAnsi="Arial" w:cs="Times New Roman"/>
      <w:szCs w:val="24"/>
    </w:rPr>
  </w:style>
  <w:style w:type="character" w:styleId="a3">
    <w:name w:val="Strong"/>
    <w:basedOn w:val="a0"/>
    <w:qFormat/>
    <w:rsid w:val="00381D90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xie miles</dc:creator>
  <cp:keywords/>
  <dc:description/>
  <cp:lastModifiedBy>xie miles</cp:lastModifiedBy>
  <cp:revision>1</cp:revision>
  <dcterms:created xsi:type="dcterms:W3CDTF">2022-06-23T10:42:00Z</dcterms:created>
  <dcterms:modified xsi:type="dcterms:W3CDTF">2022-06-23T10:46:00Z</dcterms:modified>
</cp:coreProperties>
</file>