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A468">
      <w:pPr>
        <w:spacing w:line="36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云南医药健康职业学院康复实验（实训室）设备采购</w:t>
      </w:r>
    </w:p>
    <w:p w14:paraId="3D535BC8">
      <w:pPr>
        <w:spacing w:line="360" w:lineRule="exact"/>
        <w:jc w:val="center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竞争性谈判文件</w:t>
      </w:r>
    </w:p>
    <w:p w14:paraId="47C88FE3">
      <w:pPr>
        <w:spacing w:line="460" w:lineRule="exact"/>
        <w:ind w:firstLine="420"/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14:paraId="289F52CA">
      <w:pPr>
        <w:numPr>
          <w:ilvl w:val="0"/>
          <w:numId w:val="1"/>
        </w:numP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p w14:paraId="00A57FAC">
      <w:pPr>
        <w:ind w:left="421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</w:p>
    <w:p w14:paraId="5F569B39">
      <w:pPr>
        <w:ind w:firstLine="422" w:firstLineChars="200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项目一：儿童康复实训室（竞谈时请提供竞谈产品的规格型号、技术参数以及实物图片）</w:t>
      </w:r>
    </w:p>
    <w:tbl>
      <w:tblPr>
        <w:tblStyle w:val="11"/>
        <w:tblpPr w:leftFromText="180" w:rightFromText="180" w:vertAnchor="text" w:horzAnchor="page" w:tblpX="1605" w:tblpY="4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067"/>
        <w:gridCol w:w="7195"/>
        <w:gridCol w:w="444"/>
        <w:gridCol w:w="474"/>
      </w:tblGrid>
      <w:tr w14:paraId="6D66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DDDDDD" w:themeFill="background2" w:themeFillTint="32"/>
            <w:vAlign w:val="center"/>
          </w:tcPr>
          <w:p w14:paraId="40813F7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DDDDDD" w:themeFill="background2" w:themeFillTint="32"/>
            <w:vAlign w:val="center"/>
          </w:tcPr>
          <w:p w14:paraId="149FBD7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0" w:type="auto"/>
            <w:shd w:val="clear" w:color="auto" w:fill="DDDDDD" w:themeFill="background2" w:themeFillTint="32"/>
            <w:vAlign w:val="center"/>
          </w:tcPr>
          <w:p w14:paraId="5218B6D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参考规格型号及技术参数</w:t>
            </w:r>
          </w:p>
        </w:tc>
        <w:tc>
          <w:tcPr>
            <w:tcW w:w="0" w:type="auto"/>
            <w:shd w:val="clear" w:color="auto" w:fill="DDDDDD" w:themeFill="background2" w:themeFillTint="32"/>
            <w:vAlign w:val="center"/>
          </w:tcPr>
          <w:p w14:paraId="25EC28C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0" w:type="auto"/>
            <w:shd w:val="clear" w:color="auto" w:fill="DDDDDD" w:themeFill="background2" w:themeFillTint="32"/>
            <w:vAlign w:val="center"/>
          </w:tcPr>
          <w:p w14:paraId="41D9AD5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单位</w:t>
            </w:r>
          </w:p>
        </w:tc>
      </w:tr>
      <w:tr w14:paraId="0B4D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0" w:type="auto"/>
            <w:vAlign w:val="center"/>
          </w:tcPr>
          <w:p w14:paraId="09EB0314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C995E7F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晃动平衡木</w:t>
            </w:r>
          </w:p>
        </w:tc>
        <w:tc>
          <w:tcPr>
            <w:tcW w:w="0" w:type="auto"/>
            <w:vAlign w:val="center"/>
          </w:tcPr>
          <w:p w14:paraId="449ACBC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47B9355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主要用于训练使用者的本体感觉和平衡能力，通过在晃动的平衡木上进行行走、站立等活动，有效刺激神经感知，提升身体的平衡控制能力，满足医学康复训练等场景需求。</w:t>
            </w:r>
          </w:p>
          <w:p w14:paraId="35CF771C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二、尺寸要求</w:t>
            </w:r>
          </w:p>
          <w:p w14:paraId="709F7893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平衡木整体尺寸不小于200×45×95（单位：厘米）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1AB87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AA49D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14:paraId="5806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0" w:type="auto"/>
            <w:vAlign w:val="center"/>
          </w:tcPr>
          <w:p w14:paraId="2A7F746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26EDA5F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钻笼</w:t>
            </w:r>
          </w:p>
        </w:tc>
        <w:tc>
          <w:tcPr>
            <w:tcW w:w="0" w:type="auto"/>
            <w:vAlign w:val="center"/>
          </w:tcPr>
          <w:p w14:paraId="4E85A990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72853165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用于开展爬行训练，通过设置合理的空间结构，让使用者在其中进行爬行活动，锻炼肢体协调能力、肌肉力量以及空间感知能力，满足儿童成长发育训练、康复治疗辅助等场景需求。</w:t>
            </w:r>
          </w:p>
          <w:p w14:paraId="070B312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二、尺寸要求</w:t>
            </w:r>
          </w:p>
          <w:p w14:paraId="1825454A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钻笼规格不小于80×520（单位：厘米）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D06B7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EFA9C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只</w:t>
            </w:r>
          </w:p>
        </w:tc>
      </w:tr>
      <w:tr w14:paraId="0C34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vAlign w:val="center"/>
          </w:tcPr>
          <w:p w14:paraId="050DA31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3E470B77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平衡踩踏车</w:t>
            </w:r>
          </w:p>
        </w:tc>
        <w:tc>
          <w:tcPr>
            <w:tcW w:w="0" w:type="auto"/>
            <w:vAlign w:val="center"/>
          </w:tcPr>
          <w:p w14:paraId="4764313A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73D49E7D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用于儿童触觉感知、平衡协调能力训练。通过骑行体验，刺激儿童触觉神经，锻炼其在骑行过程中对身体平衡的控制能力，助力儿童身体机能与运动能力发展。</w:t>
            </w:r>
          </w:p>
          <w:p w14:paraId="03E8657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二、尺寸要求</w:t>
            </w:r>
          </w:p>
          <w:p w14:paraId="24BA81A4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整车尺寸不小于90×70×13（单位：厘米）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B82D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22F69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辆</w:t>
            </w:r>
          </w:p>
        </w:tc>
      </w:tr>
      <w:tr w14:paraId="79C0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vAlign w:val="center"/>
          </w:tcPr>
          <w:p w14:paraId="1C6687E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5F10EA59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引导式训练组合</w:t>
            </w:r>
          </w:p>
        </w:tc>
        <w:tc>
          <w:tcPr>
            <w:tcW w:w="0" w:type="auto"/>
            <w:vAlign w:val="center"/>
          </w:tcPr>
          <w:p w14:paraId="34BB3CAA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67B24DD8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聚焦于儿童平衡与协调能力的综合性训练。借助多样化训练项目，促使儿童在参与过程中，显著提升身体各部位协同配合水平，增强平衡感，广泛适用于学校康复教育等场景。</w:t>
            </w:r>
          </w:p>
          <w:p w14:paraId="2FDAE89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二、尺寸要求</w:t>
            </w:r>
          </w:p>
          <w:p w14:paraId="5797373F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整体规格不得小于150×62×45（单位：厘米）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84F30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584B2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14:paraId="42D6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Align w:val="center"/>
          </w:tcPr>
          <w:p w14:paraId="4AFF08A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325DFA4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平衡触觉板</w:t>
            </w:r>
          </w:p>
        </w:tc>
        <w:tc>
          <w:tcPr>
            <w:tcW w:w="0" w:type="auto"/>
            <w:vAlign w:val="center"/>
          </w:tcPr>
          <w:p w14:paraId="707F469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0979573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用于儿童触觉与平衡能力训练。通过触点设计，提供神经刺激信号，助力儿童触觉学习。同时，可组合成步道，让儿童在行走体验中锻炼平衡能力，还能与其他训练组件（如完象组，可兼容多种类似搭配训练需求）配合，开展多样化平衡动作训练。</w:t>
            </w:r>
          </w:p>
          <w:p w14:paraId="481CB257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二、尺寸及构成要求</w:t>
            </w:r>
          </w:p>
          <w:p w14:paraId="286BE52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单块触觉板尺寸不小于49×13.5×7（单位：厘米）。</w:t>
            </w:r>
          </w:p>
          <w:p w14:paraId="60E68155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由8片曲线触觉板与8片直线触觉板组成一套，能组合成满足训练需求的步道结构，提供丰富多样的触觉与行走体验，适配不同训练场景与儿童使用习惯。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DAC3C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E4E94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14:paraId="17AD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vAlign w:val="center"/>
          </w:tcPr>
          <w:p w14:paraId="2B15B97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 w14:paraId="01F2D8B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儿童语言发育迟缓评估工具</w:t>
            </w:r>
          </w:p>
        </w:tc>
        <w:tc>
          <w:tcPr>
            <w:tcW w:w="0" w:type="auto"/>
            <w:vAlign w:val="center"/>
          </w:tcPr>
          <w:p w14:paraId="7AD40E27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一、功能用途</w:t>
            </w:r>
          </w:p>
          <w:p w14:paraId="6958F71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用于评估儿童语言发育迟缓情况，能够判断受测者建立符号与指示内容关系的能力，适用于各类因不同原因引发的语言发育障碍评估场景。</w:t>
            </w:r>
          </w:p>
          <w:p w14:paraId="0B7E427D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二、适用范围</w:t>
            </w:r>
          </w:p>
          <w:p w14:paraId="538F5E23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适用于1岁半至6岁半的语言发育迟缓儿童，同时对语言发育水平未超此年龄段的大龄儿童也适用。</w:t>
            </w:r>
          </w:p>
          <w:p w14:paraId="4D5AD12C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三、阶段划分</w:t>
            </w:r>
          </w:p>
          <w:p w14:paraId="2A211FB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涵盖以下关键阶段：事物及事物状态理解困难阶段；事物基础概念阶段；事物符号阶段；组句（语言规则）阶段（包含两个类似的组句阶段），以此全面评估儿童语言发育进程。</w:t>
            </w:r>
          </w:p>
          <w:p w14:paraId="53D04AFF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四、配置要求</w:t>
            </w:r>
          </w:p>
          <w:p w14:paraId="19AAF355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包含不少于22种评估工具。</w:t>
            </w:r>
          </w:p>
          <w:p w14:paraId="1CF30418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检查图卡：A组不少于36张，B组不少于49张；言语训练图卡不少于66张。</w:t>
            </w:r>
          </w:p>
          <w:p w14:paraId="13757288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配套资料：检查手册1本、检查图片册1本、量表1套。</w:t>
            </w:r>
          </w:p>
          <w:p w14:paraId="23885D71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收纳设备：配备1个铝合金航空箱，尺寸不小于460×320×150（单位：毫米），用于妥善收纳工具及资料。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3B317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8D676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14:paraId="2182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vAlign w:val="center"/>
          </w:tcPr>
          <w:p w14:paraId="3BBB748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 w14:paraId="5FBBE080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儿童梯椅</w:t>
            </w:r>
          </w:p>
        </w:tc>
        <w:tc>
          <w:tcPr>
            <w:tcW w:w="0" w:type="auto"/>
            <w:vAlign w:val="center"/>
          </w:tcPr>
          <w:p w14:paraId="2AF02420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423814D3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用于儿童坐站转移及站立训练，助力儿童提升下肢力量、平衡能力及身体协调性，满足学校康复训练等场景需求。</w:t>
            </w:r>
          </w:p>
          <w:p w14:paraId="2B3872D4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二、尺寸要求</w:t>
            </w:r>
          </w:p>
          <w:p w14:paraId="600095E7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整体规格不小于65×41×100（单位：厘米）。</w:t>
            </w:r>
          </w:p>
          <w:p w14:paraId="15829A4A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最高肋木处到地面距离不低于69厘米，肋木间距10厘米，肋木直径2厘米。</w:t>
            </w:r>
          </w:p>
          <w:p w14:paraId="2746B04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地面到座面距离28厘米，扶手至地面距离22.5厘米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6BD05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A6EF7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把</w:t>
            </w:r>
          </w:p>
        </w:tc>
      </w:tr>
      <w:tr w14:paraId="1F33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Align w:val="center"/>
          </w:tcPr>
          <w:p w14:paraId="62A1FEE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 w14:paraId="1076FB12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梯背椅</w:t>
            </w:r>
          </w:p>
        </w:tc>
        <w:tc>
          <w:tcPr>
            <w:tcW w:w="0" w:type="auto"/>
            <w:vAlign w:val="center"/>
          </w:tcPr>
          <w:p w14:paraId="545FBD2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2E58895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主要用于辅助坐站转移训练以及站立训练，帮助使用者提升身体平衡能力与肢体力量，适用于康复训练、特殊教育等场景。</w:t>
            </w:r>
          </w:p>
          <w:p w14:paraId="72E0DD4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二、尺寸要求</w:t>
            </w:r>
          </w:p>
          <w:p w14:paraId="1D96FD85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整体规格不小于71×51×96.5（单位：厘米），确保有足够空间供使用者进行训练操作，满足不同体型使用者需求，保障训练过程中的稳定性与安全性。</w:t>
            </w:r>
          </w:p>
          <w:p w14:paraId="60C7C8EC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三、材质要求</w:t>
            </w:r>
          </w:p>
          <w:p w14:paraId="258FA66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采用木质材质制作，要求木材质地坚固、耐用，表面经过光滑处理，无尖锐边角，避免对使用者造成伤害，同时具备一定的环保性能，符合相关安全标准。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72F2A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E39CE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把</w:t>
            </w:r>
          </w:p>
        </w:tc>
      </w:tr>
      <w:tr w14:paraId="4521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0" w:type="auto"/>
            <w:vAlign w:val="center"/>
          </w:tcPr>
          <w:p w14:paraId="5309669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 w14:paraId="22490152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儿童肋木</w:t>
            </w:r>
          </w:p>
        </w:tc>
        <w:tc>
          <w:tcPr>
            <w:tcW w:w="0" w:type="auto"/>
            <w:vAlign w:val="center"/>
          </w:tcPr>
          <w:p w14:paraId="35F1278D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7EC8812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用于儿童上、下肢体关节活动范围拓展、肌力训练、站立训练以及躯干牵伸训练，助力儿童身体机能的提升与康复锻炼。</w:t>
            </w:r>
          </w:p>
          <w:p w14:paraId="6501E94D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二、尺寸要求</w:t>
            </w:r>
          </w:p>
          <w:p w14:paraId="2FA80DA4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肋木立柱高度不低于3米且不高于3.2米，宽度不小于0.95米。</w:t>
            </w:r>
          </w:p>
          <w:p w14:paraId="623E7C0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横圆木间隔为15厘米，确保尺寸设计合理，满足儿童训练需求，保障训练安全与有效性。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B2A17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F23B3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14:paraId="5EF5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shd w:val="clear" w:color="auto" w:fill="EDEDED" w:themeFill="text2" w:themeFillTint="32"/>
            <w:vAlign w:val="center"/>
          </w:tcPr>
          <w:p w14:paraId="7FF7312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DEDED" w:themeFill="text2" w:themeFillTint="32"/>
            <w:vAlign w:val="center"/>
          </w:tcPr>
          <w:p w14:paraId="46C3885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shd w:val="clear" w:color="auto" w:fill="EDEDED" w:themeFill="text2" w:themeFillTint="32"/>
            <w:vAlign w:val="center"/>
          </w:tcPr>
          <w:p w14:paraId="1D39F167"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DEDED" w:themeFill="text2" w:themeFillTint="32"/>
            <w:vAlign w:val="center"/>
          </w:tcPr>
          <w:p w14:paraId="36ED3CA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DEDED" w:themeFill="text2" w:themeFillTint="32"/>
            <w:vAlign w:val="center"/>
          </w:tcPr>
          <w:p w14:paraId="6F3B44A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</w:tbl>
    <w:p w14:paraId="57D3E3EF">
      <w:pPr>
        <w:rPr>
          <w:lang w:val="zh-TW" w:eastAsia="zh-TW"/>
        </w:rPr>
      </w:pPr>
    </w:p>
    <w:p w14:paraId="483E8F82">
      <w:pPr>
        <w:ind w:firstLine="422" w:firstLineChars="200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</w:pPr>
    </w:p>
    <w:p w14:paraId="14E61F4F">
      <w:pPr>
        <w:ind w:firstLine="422" w:firstLineChars="20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</w:p>
    <w:p w14:paraId="272D7526">
      <w:pPr>
        <w:ind w:firstLine="422" w:firstLineChars="20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</w:p>
    <w:p w14:paraId="3C2650AF">
      <w:pPr>
        <w:ind w:firstLine="422" w:firstLineChars="20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</w:p>
    <w:p w14:paraId="29F7B6DC">
      <w:pPr>
        <w:ind w:firstLine="422" w:firstLineChars="20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</w:p>
    <w:p w14:paraId="3B2FF73E">
      <w:pPr>
        <w:ind w:firstLine="422" w:firstLineChars="200"/>
        <w:rPr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项目二：语言康复实训室（竞谈时请提供竞谈产品的规格型号、技术参数以及实物图片）</w:t>
      </w:r>
    </w:p>
    <w:tbl>
      <w:tblPr>
        <w:tblStyle w:val="11"/>
        <w:tblpPr w:leftFromText="180" w:rightFromText="180" w:vertAnchor="text" w:horzAnchor="page" w:tblpX="1605" w:tblpY="4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508"/>
        <w:gridCol w:w="6663"/>
        <w:gridCol w:w="477"/>
        <w:gridCol w:w="499"/>
      </w:tblGrid>
      <w:tr w14:paraId="1E35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DDDDDD" w:themeFill="background2" w:themeFillTint="32"/>
            <w:vAlign w:val="center"/>
          </w:tcPr>
          <w:p w14:paraId="2ACD469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DDDDDD" w:themeFill="background2" w:themeFillTint="32"/>
            <w:vAlign w:val="center"/>
          </w:tcPr>
          <w:p w14:paraId="1B197E5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0" w:type="auto"/>
            <w:shd w:val="clear" w:color="auto" w:fill="DDDDDD" w:themeFill="background2" w:themeFillTint="32"/>
            <w:vAlign w:val="center"/>
          </w:tcPr>
          <w:p w14:paraId="2F9C3CE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参考规格型号及技术参数</w:t>
            </w:r>
          </w:p>
        </w:tc>
        <w:tc>
          <w:tcPr>
            <w:tcW w:w="0" w:type="auto"/>
            <w:shd w:val="clear" w:color="auto" w:fill="DDDDDD" w:themeFill="background2" w:themeFillTint="32"/>
            <w:vAlign w:val="center"/>
          </w:tcPr>
          <w:p w14:paraId="3A319FC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0" w:type="auto"/>
            <w:shd w:val="clear" w:color="auto" w:fill="DDDDDD" w:themeFill="background2" w:themeFillTint="32"/>
            <w:vAlign w:val="center"/>
          </w:tcPr>
          <w:p w14:paraId="4E51729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单位</w:t>
            </w:r>
          </w:p>
        </w:tc>
      </w:tr>
      <w:tr w14:paraId="0573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0" w:type="auto"/>
            <w:vAlign w:val="center"/>
          </w:tcPr>
          <w:p w14:paraId="13FFE7B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417C7F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言语障碍康复评估训练系统</w:t>
            </w:r>
          </w:p>
        </w:tc>
        <w:tc>
          <w:tcPr>
            <w:tcW w:w="0" w:type="auto"/>
            <w:shd w:val="clear" w:color="auto" w:fill="auto"/>
          </w:tcPr>
          <w:p w14:paraId="519716F1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一、功能要求</w:t>
            </w:r>
          </w:p>
          <w:p w14:paraId="6FD9437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（一）总体功能</w:t>
            </w:r>
          </w:p>
          <w:p w14:paraId="7742276D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基于汉语语言加工理论，含评价与训练两大板块。</w:t>
            </w:r>
          </w:p>
          <w:p w14:paraId="7753EC7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有直观导航，如流程图，方便治疗师选择方法。</w:t>
            </w:r>
          </w:p>
          <w:p w14:paraId="358B1603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采用模块式设计，各方法独立、针对性强、易扩充，操作便捷，人机界面友好。</w:t>
            </w:r>
          </w:p>
          <w:p w14:paraId="02519C58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评价与训练紧密相连，可依评价结果开展针对性训练。</w:t>
            </w:r>
          </w:p>
          <w:p w14:paraId="07215F7D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支持全程录音及多种统计分析。</w:t>
            </w:r>
          </w:p>
          <w:p w14:paraId="55A2E5F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具备丰富素材，含大量图片（≥近万张）与专业播音员语音（数十小时）。</w:t>
            </w:r>
          </w:p>
          <w:p w14:paraId="595F5871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提供详细帮助文档，涵盖各模块设计思路。</w:t>
            </w:r>
          </w:p>
          <w:p w14:paraId="1389E2FF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（二）评价功能</w:t>
            </w:r>
          </w:p>
          <w:p w14:paraId="7A95BF0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多种独立评价方法，如名词、动词、句子的理解与产生检查；听理解、看图命名等多维度检查；动词专项检查及句子不同水平检查。</w:t>
            </w:r>
          </w:p>
          <w:p w14:paraId="6529197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能对患者言语反应录音并自动算平均反应时。</w:t>
            </w:r>
          </w:p>
          <w:p w14:paraId="30FDC077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可统计错语类型，分析错误性质。</w:t>
            </w:r>
          </w:p>
          <w:p w14:paraId="61D24963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以量化呈现检查结果，便于统计。</w:t>
            </w:r>
          </w:p>
          <w:p w14:paraId="039E8B94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与训练系统结合，依评价结果直接训练。</w:t>
            </w:r>
          </w:p>
          <w:p w14:paraId="34BE0C48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（三）训练功能</w:t>
            </w:r>
          </w:p>
          <w:p w14:paraId="2F37292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多种独立训练方法，类似评价中的相关内容。</w:t>
            </w:r>
          </w:p>
          <w:p w14:paraId="5D7B7F2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能对患者言语反应录音，记录平均反应时、正确率等。</w:t>
            </w:r>
          </w:p>
          <w:p w14:paraId="705E7D81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与评价系统结合，依训练需求直接检查。</w:t>
            </w:r>
          </w:p>
          <w:p w14:paraId="46E81EB2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二、设备配置要求</w:t>
            </w:r>
          </w:p>
          <w:p w14:paraId="5A01944F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连接器1个</w:t>
            </w:r>
          </w:p>
          <w:p w14:paraId="51CCDEF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电脑1套（满足系统运行）</w:t>
            </w:r>
          </w:p>
          <w:p w14:paraId="3D46BE8E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触摸屏1个</w:t>
            </w:r>
          </w:p>
          <w:p w14:paraId="652FC23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言语桌1台</w:t>
            </w:r>
          </w:p>
          <w:p w14:paraId="0E32CB1F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摄像头1个</w:t>
            </w:r>
          </w:p>
          <w:p w14:paraId="3461E52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话筒1个</w:t>
            </w:r>
          </w:p>
          <w:p w14:paraId="2EED118F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一分四HUB线1个</w:t>
            </w:r>
          </w:p>
          <w:p w14:paraId="78C8175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HDMI转VGA线1个</w:t>
            </w:r>
          </w:p>
          <w:p w14:paraId="11B1645A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电源插板1个</w:t>
            </w:r>
          </w:p>
          <w:p w14:paraId="29A84AF1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操作手册1本</w:t>
            </w:r>
          </w:p>
          <w:p w14:paraId="3A5DB2A4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治疗软件1套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6723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EAE8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套</w:t>
            </w:r>
          </w:p>
        </w:tc>
      </w:tr>
      <w:tr w14:paraId="6F4B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0" w:type="auto"/>
            <w:vAlign w:val="center"/>
          </w:tcPr>
          <w:p w14:paraId="26B0B6D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E3C82E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吞咽障碍治疗仪</w:t>
            </w:r>
          </w:p>
        </w:tc>
        <w:tc>
          <w:tcPr>
            <w:tcW w:w="0" w:type="auto"/>
            <w:vAlign w:val="center"/>
          </w:tcPr>
          <w:p w14:paraId="20225B2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（一）电刺激参数</w:t>
            </w:r>
          </w:p>
          <w:p w14:paraId="22735684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电流波形：双向对称脉冲。</w:t>
            </w:r>
          </w:p>
          <w:p w14:paraId="4F23483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脉冲频率：1-150Hz及以上。</w:t>
            </w:r>
          </w:p>
          <w:p w14:paraId="0B18147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脉冲宽度：50-450us及以上。</w:t>
            </w:r>
          </w:p>
          <w:p w14:paraId="0DD5DE9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电流强度：最大120mA及以上。</w:t>
            </w:r>
          </w:p>
          <w:p w14:paraId="23938A7A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（二）设备功能</w:t>
            </w:r>
          </w:p>
          <w:p w14:paraId="7C2E74C1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可用通道：多通道，电极足，各通道强度可独立调节，满足不同时段强度需求，输出恒流。</w:t>
            </w:r>
          </w:p>
          <w:p w14:paraId="2D0928B7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计时器：1-99分钟可调。</w:t>
            </w:r>
          </w:p>
          <w:p w14:paraId="6460F1AB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开路报警：输出电流强度超一定值（如10mA以上）且开路时，有电流调整机制。</w:t>
            </w:r>
          </w:p>
          <w:p w14:paraId="4C7EC63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自动保存：可存多个过往使用程序。</w:t>
            </w:r>
          </w:p>
          <w:p w14:paraId="2BCCB6E5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固定处方：不少于31个。</w:t>
            </w:r>
          </w:p>
          <w:p w14:paraId="2D03A802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治疗模式：支持同时治疗两名患者。</w:t>
            </w:r>
          </w:p>
          <w:p w14:paraId="40A1DB62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收藏夹：能存储常用处方。</w:t>
            </w:r>
          </w:p>
          <w:p w14:paraId="3A2D22E0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剩余时间指示：具备该功能。</w:t>
            </w:r>
          </w:p>
          <w:p w14:paraId="0DD17945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剩余电量指示：具备该功能。</w:t>
            </w:r>
          </w:p>
          <w:p w14:paraId="22E1272F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故障报警：有故障报警机制。</w:t>
            </w:r>
          </w:p>
          <w:p w14:paraId="77B1CE27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输出强度调节：NEMS和TENS输出强度可调节。</w:t>
            </w:r>
          </w:p>
          <w:p w14:paraId="091C25A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（三）硬件规格</w:t>
            </w:r>
          </w:p>
          <w:p w14:paraId="6E084039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屏幕尺寸：不小于2.6寸。</w:t>
            </w:r>
          </w:p>
          <w:p w14:paraId="548CBA62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主机尺寸：不超160mm×100mm×35cm（宽×深×高）。</w:t>
            </w:r>
          </w:p>
          <w:p w14:paraId="0A1B52D6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电池：1.8Ah、7.2V可充电锂电池。</w:t>
            </w:r>
          </w:p>
          <w:p w14:paraId="46747332">
            <w:pPr>
              <w:pStyle w:val="23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电源电压：支持AC220V/50Hz和DC7.2V。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E9CC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4C5EA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台</w:t>
            </w:r>
          </w:p>
        </w:tc>
      </w:tr>
      <w:tr w14:paraId="5C7A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0" w:type="auto"/>
            <w:vAlign w:val="center"/>
          </w:tcPr>
          <w:p w14:paraId="63259EA7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610D45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构音训练卡片与道具</w:t>
            </w:r>
          </w:p>
        </w:tc>
        <w:tc>
          <w:tcPr>
            <w:tcW w:w="0" w:type="auto"/>
            <w:vAlign w:val="center"/>
          </w:tcPr>
          <w:p w14:paraId="7929E171"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一、组成部分</w:t>
            </w:r>
          </w:p>
          <w:p w14:paraId="61DBCCB1"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涵盖呼吸、发声、共鸣、构音语音能力评估、构音音位对比能力评估、口部构音运动能力训练等多类卡片册。</w:t>
            </w:r>
          </w:p>
          <w:p w14:paraId="2199DD74"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配置构音语音能力评估、构音音位对比能力评估的记录词表。</w:t>
            </w:r>
          </w:p>
          <w:p w14:paraId="0F8ACBE3"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提供使用说明手册。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7BFB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D45D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套</w:t>
            </w:r>
          </w:p>
        </w:tc>
      </w:tr>
      <w:tr w14:paraId="74DC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shd w:val="clear" w:color="auto" w:fill="EDEDED" w:themeFill="text2" w:themeFillTint="32"/>
            <w:vAlign w:val="center"/>
          </w:tcPr>
          <w:p w14:paraId="106B124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DEDED" w:themeFill="text2" w:themeFillTint="32"/>
            <w:vAlign w:val="center"/>
          </w:tcPr>
          <w:p w14:paraId="0F53BFE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shd w:val="clear" w:color="auto" w:fill="EDEDED" w:themeFill="text2" w:themeFillTint="32"/>
            <w:vAlign w:val="center"/>
          </w:tcPr>
          <w:p w14:paraId="3A8834E0"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DEDED" w:themeFill="text2" w:themeFillTint="32"/>
            <w:vAlign w:val="center"/>
          </w:tcPr>
          <w:p w14:paraId="727AD33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DEDED" w:themeFill="text2" w:themeFillTint="32"/>
            <w:vAlign w:val="center"/>
          </w:tcPr>
          <w:p w14:paraId="11D78CB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</w:tbl>
    <w:p w14:paraId="34FFBE59">
      <w:pPr>
        <w:rPr>
          <w:lang w:val="zh-TW" w:eastAsia="zh-TW"/>
        </w:rPr>
      </w:pPr>
    </w:p>
    <w:p w14:paraId="654BBFFB">
      <w:pPr>
        <w:ind w:firstLine="422" w:firstLineChars="200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项目三：ADL作业治疗实训室（竞谈时请提供竞谈产品的规格型号、技术参数以及实物图片）</w:t>
      </w:r>
    </w:p>
    <w:tbl>
      <w:tblPr>
        <w:tblStyle w:val="11"/>
        <w:tblpPr w:leftFromText="180" w:rightFromText="180" w:vertAnchor="text" w:horzAnchor="page" w:tblpX="1605" w:tblpY="45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544"/>
        <w:gridCol w:w="6709"/>
        <w:gridCol w:w="447"/>
        <w:gridCol w:w="477"/>
      </w:tblGrid>
      <w:tr w14:paraId="010E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2" w:type="pct"/>
            <w:shd w:val="clear" w:color="auto" w:fill="DDDDDD" w:themeFill="background2" w:themeFillTint="32"/>
            <w:vAlign w:val="center"/>
          </w:tcPr>
          <w:p w14:paraId="2016F8A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02" w:type="pct"/>
            <w:shd w:val="clear" w:color="auto" w:fill="DDDDDD" w:themeFill="background2" w:themeFillTint="32"/>
            <w:vAlign w:val="center"/>
          </w:tcPr>
          <w:p w14:paraId="22C144C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3485" w:type="pct"/>
            <w:shd w:val="clear" w:color="auto" w:fill="DDDDDD" w:themeFill="background2" w:themeFillTint="32"/>
            <w:vAlign w:val="center"/>
          </w:tcPr>
          <w:p w14:paraId="1274C45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参考规格型号及技术参数</w:t>
            </w:r>
          </w:p>
        </w:tc>
        <w:tc>
          <w:tcPr>
            <w:tcW w:w="232" w:type="pct"/>
            <w:shd w:val="clear" w:color="auto" w:fill="DDDDDD" w:themeFill="background2" w:themeFillTint="32"/>
            <w:vAlign w:val="center"/>
          </w:tcPr>
          <w:p w14:paraId="03A7645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48" w:type="pct"/>
            <w:shd w:val="clear" w:color="auto" w:fill="DDDDDD" w:themeFill="background2" w:themeFillTint="32"/>
            <w:vAlign w:val="center"/>
          </w:tcPr>
          <w:p w14:paraId="22C607B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单位</w:t>
            </w:r>
          </w:p>
        </w:tc>
      </w:tr>
      <w:tr w14:paraId="2087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32" w:type="pct"/>
            <w:vAlign w:val="center"/>
          </w:tcPr>
          <w:p w14:paraId="560BCAFF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802" w:type="pct"/>
            <w:vAlign w:val="center"/>
          </w:tcPr>
          <w:p w14:paraId="608E91BB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简易上肢功能评价器</w:t>
            </w:r>
          </w:p>
        </w:tc>
        <w:tc>
          <w:tcPr>
            <w:tcW w:w="3485" w:type="pct"/>
            <w:vAlign w:val="center"/>
          </w:tcPr>
          <w:p w14:paraId="582ED778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一、尺寸要求</w:t>
            </w:r>
          </w:p>
          <w:p w14:paraId="66AF94EA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整体尺寸不小于45×45×12（单位：厘米），为相关检测操作提供充足空间。</w:t>
            </w:r>
          </w:p>
          <w:p w14:paraId="0439206D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二、配置要求</w:t>
            </w:r>
          </w:p>
          <w:p w14:paraId="6A71358A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配备一套检测工具，以满足上肢功能检测的多样化需求。</w:t>
            </w:r>
          </w:p>
          <w:p w14:paraId="5C697E6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包含一个计时工具（如秒表），用于精准测量运动速度相关数据。</w:t>
            </w:r>
          </w:p>
          <w:p w14:paraId="229D61C6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提供多种不同规格的操作物品，如数量充足的大小木块、不少于5个弹性球、若干小木球以及多种类型的小器具，用于辅助上肢功能检测。</w:t>
            </w:r>
          </w:p>
          <w:p w14:paraId="1CD42349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三、功能要求</w:t>
            </w:r>
          </w:p>
          <w:p w14:paraId="64A1A57A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能够对上肢能力进行客观评估，检测上肢运动速度，以此准确判断上肢功能受限程度，满足学校相关康复教学、功能评估等场景需求。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A124C30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CECC3DB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14:paraId="7AC6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2" w:type="pct"/>
            <w:shd w:val="clear" w:color="auto" w:fill="auto"/>
            <w:vAlign w:val="center"/>
          </w:tcPr>
          <w:p w14:paraId="178D997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7AAEE1A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气电联合康复设备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1026B28F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一、基础</w:t>
            </w:r>
          </w:p>
          <w:p w14:paraId="3A59C6BB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驱动与使用：气动驱动，多通道供多人用，气动手套插拔快（约1秒）。</w:t>
            </w:r>
          </w:p>
          <w:p w14:paraId="346E2B7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二、训练功能</w:t>
            </w:r>
          </w:p>
          <w:p w14:paraId="58A8B01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（一）训练调节</w:t>
            </w:r>
          </w:p>
          <w:p w14:paraId="053248B1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时间与屈伸：治疗时间可灵活调，智能屈伸≥10档独立调节。</w:t>
            </w:r>
          </w:p>
          <w:p w14:paraId="23276258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模式与强度：手控训练有软件支持，含多种训练模式，强度至少低、强两档，可左右手选，有防痉挛模式（软件控制）。</w:t>
            </w:r>
          </w:p>
          <w:p w14:paraId="2701F6A1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（二）精细训练</w:t>
            </w:r>
          </w:p>
          <w:p w14:paraId="54013AF1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分指训练：可精细化分指被动训练，多种训练类型，可选动作≥20个。</w:t>
            </w:r>
          </w:p>
          <w:p w14:paraId="45F570BB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镜像训练：用带≥5个传感器的穿戴手套采集健侧动作带动患侧，可采集二十多种动作。</w:t>
            </w:r>
          </w:p>
          <w:p w14:paraId="2789C0D6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场景化训练：有场景化训练及语音引导，音量≥10档可调、可开关。</w:t>
            </w:r>
          </w:p>
          <w:p w14:paraId="5FD8E546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（三）助力与主动训练</w:t>
            </w:r>
          </w:p>
          <w:p w14:paraId="7F452C4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助力训练：气动手套能识别患侧手屈伸意图，多种助力方式，灵敏度多档可调，有相关专利。</w:t>
            </w:r>
          </w:p>
          <w:p w14:paraId="08C49C3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主动训练：含主动认知训练，有动画，主动训练多种模式、难度可调。</w:t>
            </w:r>
          </w:p>
          <w:p w14:paraId="1321161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抗阻训练：抗阻训练多场景，抗阻力度低、强两档。</w:t>
            </w:r>
          </w:p>
          <w:p w14:paraId="30B29171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三、操作与配置</w:t>
            </w:r>
          </w:p>
          <w:p w14:paraId="19FEFD83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主机操作：主机配≥8寸触摸屏，亮度≥10档可调，有8个实体按键。</w:t>
            </w:r>
          </w:p>
          <w:p w14:paraId="4E1A8D58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手套配置：多种尺寸软体康复手套，有儿童版。</w:t>
            </w:r>
          </w:p>
          <w:p w14:paraId="5132AB49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四、特殊功能</w:t>
            </w:r>
          </w:p>
          <w:p w14:paraId="642C52A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评估功能：具备评估功能。</w:t>
            </w:r>
          </w:p>
          <w:p w14:paraId="64AF6B38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语音声控：语音声控可识别≥4种指令，识别时间≤1秒。</w:t>
            </w:r>
          </w:p>
          <w:p w14:paraId="1E547BB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气电联合：支持气电联合用于腕手治疗。</w:t>
            </w:r>
          </w:p>
          <w:p w14:paraId="3831F46E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组件构成：组件含充电底座和≥2个从机，底座可同时充多个从机。</w:t>
            </w:r>
          </w:p>
          <w:p w14:paraId="4AE2AE0D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从机设计：从机无线穿戴式，尺寸小，电极片磁吸连接，内置电池，续航≥3小时，与主机通讯距离≥5米，≥3个按钮，强度≥30档可调。</w:t>
            </w:r>
          </w:p>
          <w:p w14:paraId="4EAB96BE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功能支持：支持≥2个电刺激通道，可牵伸训练，从机有多项安全防护。</w:t>
            </w:r>
          </w:p>
          <w:p w14:paraId="725CC7FC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五、性能参数</w:t>
            </w:r>
          </w:p>
          <w:p w14:paraId="279B7F8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运行速度：90°～150°/s。</w:t>
            </w:r>
          </w:p>
          <w:p w14:paraId="3CB0BF7F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主机压力：负压-90kPa～-60kPa，正压100kPa～130kPa。</w:t>
            </w:r>
          </w:p>
          <w:p w14:paraId="5C4516E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手套活动范围：四指0°～270°，大拇指0°～180°。</w:t>
            </w:r>
          </w:p>
          <w:p w14:paraId="01BD502B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适用手长：8～22cm。</w:t>
            </w:r>
          </w:p>
          <w:p w14:paraId="770F530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主机流量：≤14L/min。</w:t>
            </w:r>
          </w:p>
          <w:p w14:paraId="7EF6654C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手套气压与指尖力：最大气压2.0bar，指尖力1-6N。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03BB923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B530F2A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套</w:t>
            </w:r>
          </w:p>
        </w:tc>
      </w:tr>
      <w:tr w14:paraId="73B1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2" w:type="pct"/>
            <w:vAlign w:val="center"/>
          </w:tcPr>
          <w:p w14:paraId="118FC0E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802" w:type="pct"/>
            <w:vAlign w:val="center"/>
          </w:tcPr>
          <w:p w14:paraId="2AB529AC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肩抬举训练器</w:t>
            </w:r>
          </w:p>
        </w:tc>
        <w:tc>
          <w:tcPr>
            <w:tcW w:w="3485" w:type="pct"/>
            <w:vAlign w:val="center"/>
          </w:tcPr>
          <w:p w14:paraId="26C5D5A6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一、尺寸及部件规格</w:t>
            </w:r>
          </w:p>
          <w:p w14:paraId="4586C620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整体尺寸不小于81×19×75（单位：厘米），满足训练空间需求。</w:t>
            </w:r>
          </w:p>
          <w:p w14:paraId="7F8B3FA8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配备棍棒，棍棒直径不小于3厘米，长度不小于92厘米。</w:t>
            </w:r>
          </w:p>
          <w:p w14:paraId="066555E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支架具备角度与高度调节功能，角度调节不少于9档，高度调节不少于6档。</w:t>
            </w:r>
          </w:p>
          <w:p w14:paraId="72E4A3B0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二、功能要求</w:t>
            </w:r>
          </w:p>
          <w:p w14:paraId="5583BE0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主要用于上肢抬举功能训练，通过将棍棒放置在不同高度实现。</w:t>
            </w:r>
          </w:p>
          <w:p w14:paraId="1E1A3166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可在棍棒两端悬挂沙袋等重物，以增加训练抗阻力。</w:t>
            </w:r>
          </w:p>
          <w:p w14:paraId="05E491E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搁架角度可灵活调整，且能适配桌面使用。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826817B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672CA31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套</w:t>
            </w:r>
          </w:p>
        </w:tc>
      </w:tr>
      <w:tr w14:paraId="46DD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2" w:type="pct"/>
            <w:vAlign w:val="center"/>
          </w:tcPr>
          <w:p w14:paraId="32312C4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802" w:type="pct"/>
            <w:vAlign w:val="center"/>
          </w:tcPr>
          <w:p w14:paraId="56C8F8DF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可调式砂磨板及附件（钢制）</w:t>
            </w:r>
          </w:p>
        </w:tc>
        <w:tc>
          <w:tcPr>
            <w:tcW w:w="3485" w:type="pct"/>
            <w:vAlign w:val="center"/>
          </w:tcPr>
          <w:p w14:paraId="22373019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一、尺寸与材质</w:t>
            </w:r>
          </w:p>
          <w:p w14:paraId="667C7349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外形尺寸：整体外形尺寸不小于104×84×86（单位：厘米），以适配各类使用场景。</w:t>
            </w:r>
          </w:p>
          <w:p w14:paraId="7059D69C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主体材质：采用多种优质材料制作，包括实木、型钢及ABS等。具体为型钢作为骨架，提供稳固支撑；实木用于桌面底板；表面采用高级加厚皮革材质，边缘由ABS包边，确保耐用性与美观度。</w:t>
            </w:r>
          </w:p>
          <w:p w14:paraId="2FEDCEA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二、功能参数</w:t>
            </w:r>
          </w:p>
          <w:p w14:paraId="148CC1FF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砂磨板角度调节：砂磨板角度具备可调节功能，调节范围至少涵盖0°至60°，满足多样化训练需求。</w:t>
            </w:r>
          </w:p>
          <w:p w14:paraId="203D171E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适用训练：主要应用于上肢肌力协调活动能力以及关节活动度的作业训练。</w:t>
            </w:r>
          </w:p>
          <w:p w14:paraId="46B7BFE3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三、附件配置</w:t>
            </w:r>
          </w:p>
          <w:p w14:paraId="43CCDDF5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附件种类：配备砂磨斗、摇磨具、单手推板、单手磨具各1只。</w:t>
            </w:r>
          </w:p>
          <w:p w14:paraId="4D587AC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附件材质：采用实木，确保其与主体设备的兼容性与耐用性。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66D2DD7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9D5EC56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套</w:t>
            </w:r>
          </w:p>
        </w:tc>
      </w:tr>
      <w:tr w14:paraId="3C28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2" w:type="pct"/>
            <w:vAlign w:val="center"/>
          </w:tcPr>
          <w:p w14:paraId="6A41ED5A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802" w:type="pct"/>
            <w:vAlign w:val="center"/>
          </w:tcPr>
          <w:p w14:paraId="55FB847B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作业训练器</w:t>
            </w:r>
          </w:p>
        </w:tc>
        <w:tc>
          <w:tcPr>
            <w:tcW w:w="3485" w:type="pct"/>
            <w:vAlign w:val="center"/>
          </w:tcPr>
          <w:p w14:paraId="119651FF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一、尺寸规格</w:t>
            </w:r>
          </w:p>
          <w:p w14:paraId="1D1344FD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架子尺寸不小于52×17×54（单位：厘米），为训练器提供稳定支撑架构。</w:t>
            </w:r>
          </w:p>
          <w:p w14:paraId="4E73C0A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配备小平板，尺寸不小于32×32×13（单位：厘米），以及大平板，尺寸不小于62×42×13（单位：厘米），满足不同训练场景需求。</w:t>
            </w:r>
          </w:p>
          <w:p w14:paraId="1D24743F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二、功能要求</w:t>
            </w:r>
          </w:p>
          <w:p w14:paraId="5D7EDAEA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主要用于改善手指对指功能，助力使用者提升手指间相互配合的精准度。</w:t>
            </w:r>
          </w:p>
          <w:p w14:paraId="0A77B20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能够提高手部的协调性与灵活性，增强手部肌肉控制能力。</w:t>
            </w:r>
          </w:p>
          <w:p w14:paraId="22530EA6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可应用于手的感觉功能训练，促进手部感知觉的发展与恢复。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580DF30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46D4E1E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套</w:t>
            </w:r>
          </w:p>
        </w:tc>
      </w:tr>
      <w:tr w14:paraId="7D62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2" w:type="pct"/>
            <w:vAlign w:val="center"/>
          </w:tcPr>
          <w:p w14:paraId="514A3C1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802" w:type="pct"/>
            <w:vAlign w:val="center"/>
          </w:tcPr>
          <w:p w14:paraId="61287B34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手功能训练套件</w:t>
            </w:r>
          </w:p>
        </w:tc>
        <w:tc>
          <w:tcPr>
            <w:tcW w:w="3485" w:type="pct"/>
            <w:vAlign w:val="center"/>
          </w:tcPr>
          <w:p w14:paraId="080365F9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一、训练用具种类</w:t>
            </w:r>
          </w:p>
          <w:p w14:paraId="71F9DF21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包含多种类型训练用具，如扣、箱搭扣、模拟插头插座、锁搭扣、台锁、窗插销、窗钩等，数量不少于12种，以满足多样化训练需求。</w:t>
            </w:r>
          </w:p>
          <w:p w14:paraId="0210A396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二、各部件规格及数量</w:t>
            </w:r>
          </w:p>
          <w:p w14:paraId="10BB86C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木插棍：具备不同尺寸木插棍，大尺寸直径不小于26mm，数量不少于3根；中尺寸直径不小于18mm，数量不少于4根；小尺寸直径不小于13mm，数量不少于5根。</w:t>
            </w:r>
          </w:p>
          <w:p w14:paraId="30A00F4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玻璃球：有大、中、小不同规格玻璃球，大玻璃球数量不少于4个，中玻璃球数量不少于5个，小玻璃球数量不少于5个。</w:t>
            </w:r>
          </w:p>
          <w:p w14:paraId="6CFB03F8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铁插棍：提供不同尺寸铁插棍，大尺寸规格为直径不小于8mm、长度60mm，中尺寸为直径不小于6mm、长度60mm，小尺寸为直径不小于4mm、长度60mm，各规格数量不少于21个。</w:t>
            </w:r>
          </w:p>
          <w:p w14:paraId="66DA47C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螺栓：有不同规格螺栓，M8×40规格数量不少于5只，M6×40规格数量不少于3只。</w:t>
            </w:r>
          </w:p>
          <w:p w14:paraId="15270CAB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螺母：配备不同规格螺母，M8规格数量不少于12只，M6规格数量不少于6只。</w:t>
            </w:r>
          </w:p>
          <w:p w14:paraId="5C355CE5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三、功能要求</w:t>
            </w:r>
          </w:p>
          <w:p w14:paraId="21BDD4E3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主要适用于眼、手协调功能训练，帮助使用者提升手眼配合能力，促进手部精细动作发展。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F2D9487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938B145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套</w:t>
            </w:r>
          </w:p>
        </w:tc>
      </w:tr>
      <w:tr w14:paraId="7667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2" w:type="pct"/>
            <w:vAlign w:val="center"/>
          </w:tcPr>
          <w:p w14:paraId="59BDCFA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802" w:type="pct"/>
            <w:vAlign w:val="center"/>
          </w:tcPr>
          <w:p w14:paraId="2581FB72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手功能评估箱</w:t>
            </w:r>
          </w:p>
        </w:tc>
        <w:tc>
          <w:tcPr>
            <w:tcW w:w="3485" w:type="pct"/>
            <w:vAlign w:val="center"/>
          </w:tcPr>
          <w:p w14:paraId="7C3905AA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一、功能要求</w:t>
            </w:r>
          </w:p>
          <w:p w14:paraId="462472C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用于全面评估手功能，涵盖握力、捏力、指间关节活动范围、两点辨别觉、神经通断、围度以及手指活动功能等方面的测试。</w:t>
            </w:r>
          </w:p>
          <w:p w14:paraId="3D559E6F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二、配置要求</w:t>
            </w:r>
          </w:p>
          <w:p w14:paraId="7B4A06C9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箱内配备多种专业评估工具，包括握力测试仪、捏力测试仪、指关节量角器、数显测量卡尺、类似不锈钢瓦针轮的触感测试工具、手部屈伸测量卡、神经触针、数显关节角度尺、类似巴克锤的敲击工具、类似不锈钢三角锤的工具、数显围度尺等，以满足各项评估需求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8353A74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1E4789E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箱</w:t>
            </w:r>
          </w:p>
        </w:tc>
      </w:tr>
      <w:tr w14:paraId="1A21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2" w:type="pct"/>
            <w:vAlign w:val="center"/>
          </w:tcPr>
          <w:p w14:paraId="20C5A75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802" w:type="pct"/>
            <w:vAlign w:val="center"/>
          </w:tcPr>
          <w:p w14:paraId="3467E1CF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重锤式手指肌力训练桌</w:t>
            </w:r>
          </w:p>
        </w:tc>
        <w:tc>
          <w:tcPr>
            <w:tcW w:w="3485" w:type="pct"/>
            <w:vAlign w:val="center"/>
          </w:tcPr>
          <w:p w14:paraId="571ECE2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一、尺寸要求</w:t>
            </w:r>
          </w:p>
          <w:p w14:paraId="4536B570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整体外形尺寸不小于80×60×111.5（单位：厘米），以满足实际使用及放置空间需求。</w:t>
            </w:r>
          </w:p>
          <w:p w14:paraId="7132202D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二、重锤及承载参数</w:t>
            </w:r>
          </w:p>
          <w:p w14:paraId="5D745D0B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配备多种质量重锤，包括质量约为100g、200g、300g、500g等不同规格，满足多样化训练强度需求。</w:t>
            </w:r>
          </w:p>
          <w:p w14:paraId="046996CD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桌面具备一定承载能力，额定承载不低于750N，确保训练过程中设备的稳定性。</w:t>
            </w:r>
          </w:p>
          <w:p w14:paraId="43A15EE6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三、功能要求</w:t>
            </w:r>
          </w:p>
          <w:p w14:paraId="5D179355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主要用于手指屈伸肌抗阻肌力训练，同时可辅助改善手指关节活动范围，助力使用者进行针对性手部康复训练。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690DBA5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F974946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套</w:t>
            </w:r>
          </w:p>
        </w:tc>
      </w:tr>
      <w:tr w14:paraId="75A0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2" w:type="pct"/>
            <w:shd w:val="clear" w:color="auto" w:fill="auto"/>
            <w:vAlign w:val="center"/>
          </w:tcPr>
          <w:p w14:paraId="61F0C05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3354C94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步进自动锁边机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1904A591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一、适用布料</w:t>
            </w:r>
          </w:p>
          <w:p w14:paraId="06D11C31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能够适用于薄料、中料以及厚料等多种类型布料的锁边操作，满足不同材质布料加工需求。</w:t>
            </w:r>
          </w:p>
          <w:p w14:paraId="15A0542E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二、运行参数</w:t>
            </w:r>
          </w:p>
          <w:p w14:paraId="7E286790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供用方式：采用全封闭供油方式，保障设备运行顺畅与稳定性。</w:t>
            </w:r>
          </w:p>
          <w:p w14:paraId="3A54244E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电机类型：配备直驱电机，提供稳定动力。</w:t>
            </w:r>
          </w:p>
          <w:p w14:paraId="189D644C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压脚提升高度：压脚提升高度不低于5.5mm，方便布料放置与操作。</w:t>
            </w:r>
          </w:p>
          <w:p w14:paraId="1CE209DE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针数与线数：具备2针配置，线数为4线，实现良好锁边效果。</w:t>
            </w:r>
          </w:p>
          <w:p w14:paraId="0E917135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缝纫速度：最高缝纫速度可达7000转/分，满足高效生产需求。</w:t>
            </w:r>
          </w:p>
          <w:p w14:paraId="683514B3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针距：针距调节范围在0.6-3.8mm之间，可根据不同布料与工艺要求灵活调整。</w:t>
            </w:r>
          </w:p>
          <w:p w14:paraId="2A211748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差动比：差动比范围为0.7-2，适配多样化锁边工艺。</w:t>
            </w:r>
          </w:p>
          <w:p w14:paraId="45B7B7A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机针规格：适用机针规格包含DC*27#11-#16等类型，满足不同布料缝制需求。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ECF49B2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5C73F8C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台</w:t>
            </w:r>
          </w:p>
        </w:tc>
      </w:tr>
      <w:tr w14:paraId="3371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2" w:type="pct"/>
            <w:shd w:val="clear" w:color="auto" w:fill="auto"/>
            <w:vAlign w:val="center"/>
          </w:tcPr>
          <w:p w14:paraId="5BEEA53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E87C5D4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shd w:val="clear" w:color="auto" w:fill="FFFFFF"/>
                <w:lang w:bidi="ar"/>
              </w:rPr>
              <w:t>台式家用电动缝纫机锁边小型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410706E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一、功能参数</w:t>
            </w:r>
          </w:p>
          <w:p w14:paraId="62FFBE9F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线迹功能：具备不少于12种线迹，包含平头扣眼缝功能，满足多种缝纫需求。线迹长度调节范围至少为0-4mm，线迹宽度可达5mm。</w:t>
            </w:r>
          </w:p>
          <w:p w14:paraId="7359FE5B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锁扣眼功能：能实现四步平头扣眼锁扣眼操作。</w:t>
            </w:r>
          </w:p>
          <w:p w14:paraId="777D9061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双针模式：支持双针模式使用。</w:t>
            </w:r>
          </w:p>
          <w:p w14:paraId="4E746322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自动功能：拥有自动绕底线功能，无自动穿针器。</w:t>
            </w:r>
          </w:p>
          <w:p w14:paraId="2774F398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照明功能：配有照明灯，方便操作。</w:t>
            </w:r>
          </w:p>
          <w:p w14:paraId="085487B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送布牙与倒缝：设有3排送布牙，无送布牙装置相关特殊限制，有倒缝装置。</w:t>
            </w:r>
          </w:p>
          <w:p w14:paraId="1AEA442D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操控方式：采用脚踏控制，脚踏材质为金属，工作电压范围在220-240V。</w:t>
            </w:r>
          </w:p>
          <w:p w14:paraId="42AFDD33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二、性能参数</w:t>
            </w:r>
          </w:p>
          <w:p w14:paraId="32502789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缝纫速度：缝纫速度可达860针/分钟。</w:t>
            </w:r>
          </w:p>
          <w:p w14:paraId="520AB33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功率：功率为70W。</w:t>
            </w:r>
          </w:p>
          <w:p w14:paraId="4669004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三、结构与尺寸参数</w:t>
            </w:r>
          </w:p>
          <w:p w14:paraId="1C9FBFE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内部结构：内部骨架采用整体铸铝或类似坚固材质。</w:t>
            </w:r>
          </w:p>
          <w:p w14:paraId="7836FF2E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缝纫空间：缝纫空间不小于160mm。</w:t>
            </w:r>
          </w:p>
          <w:p w14:paraId="0B225157">
            <w:pPr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机器尺寸与重量：机器尺寸不大于380x295x190mm，重量约6kg，便于安置与移动。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8CB3A18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shd w:val="clear" w:color="auto" w:fill="FFFFFF"/>
                <w:lang w:bidi="ar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3742DDE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14:paraId="147D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2" w:type="pct"/>
            <w:shd w:val="clear" w:color="auto" w:fill="EDEDED" w:themeFill="text2" w:themeFillTint="32"/>
            <w:vAlign w:val="center"/>
          </w:tcPr>
          <w:p w14:paraId="7F49B4F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EDEDED" w:themeFill="text2" w:themeFillTint="32"/>
            <w:vAlign w:val="center"/>
          </w:tcPr>
          <w:p w14:paraId="64B7E24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3485" w:type="pct"/>
            <w:shd w:val="clear" w:color="auto" w:fill="EDEDED" w:themeFill="text2" w:themeFillTint="32"/>
            <w:vAlign w:val="center"/>
          </w:tcPr>
          <w:p w14:paraId="5DFCC0D9"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EDEDED" w:themeFill="text2" w:themeFillTint="32"/>
            <w:vAlign w:val="center"/>
          </w:tcPr>
          <w:p w14:paraId="49FC48A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EDEDED" w:themeFill="text2" w:themeFillTint="32"/>
            <w:vAlign w:val="center"/>
          </w:tcPr>
          <w:p w14:paraId="17A2790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</w:tbl>
    <w:p w14:paraId="03B8A8A4">
      <w:pPr>
        <w:rPr>
          <w:lang w:val="zh-TW" w:eastAsia="zh-TW"/>
        </w:rPr>
      </w:pPr>
    </w:p>
    <w:p w14:paraId="63C71C87">
      <w:pPr>
        <w:spacing w:line="360" w:lineRule="auto"/>
        <w:ind w:firstLine="420" w:firstLineChars="200"/>
        <w:rPr>
          <w:rFonts w:ascii="宋体" w:hAnsi="宋体" w:eastAsia="宋体" w:cs="宋体"/>
          <w:color w:val="222222"/>
          <w:u w:color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  <w:t>说明：</w:t>
      </w:r>
    </w:p>
    <w:p w14:paraId="1A93475E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  <w:t>1.</w:t>
      </w:r>
      <w:r>
        <w:rPr>
          <w:rFonts w:hint="eastAsia" w:ascii="宋体" w:hAnsi="宋体" w:eastAsia="宋体" w:cs="宋体"/>
        </w:rPr>
        <w:t>报价包含：设备费、人工费、安装费、运输费、管理费、风险费、材料费、税费等一切费用。</w:t>
      </w:r>
    </w:p>
    <w:p w14:paraId="40D026B6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2.报价人须提供详细的价格组成明细。</w:t>
      </w:r>
    </w:p>
    <w:p w14:paraId="739B8C02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 xml:space="preserve">.质保期 </w:t>
      </w: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</w:rPr>
        <w:t xml:space="preserve">年，到货及安装周期 </w:t>
      </w: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</w:rPr>
        <w:t>日历天。</w:t>
      </w:r>
    </w:p>
    <w:p w14:paraId="0A633DEC"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二、报价方式：竞价谈判</w:t>
      </w:r>
    </w:p>
    <w:p w14:paraId="0BACD199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三、合格竞谈方的要求</w:t>
      </w:r>
    </w:p>
    <w:p w14:paraId="25F1ABBF"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1.营业执照要求：</w:t>
      </w:r>
    </w:p>
    <w:p w14:paraId="73ECCB4E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报价人须具备经国家市场监督管理部门登记注册的独立企业（事业）法人或其它组织或自然人，必须具备有效的营业执照。</w:t>
      </w:r>
    </w:p>
    <w:p w14:paraId="4D5C8357"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竞谈供应商资质要求：</w:t>
      </w:r>
      <w:r>
        <w:rPr>
          <w:rFonts w:hint="eastAsia" w:ascii="宋体" w:hAnsi="宋体" w:eastAsia="宋体" w:cs="宋体"/>
        </w:rPr>
        <w:t>医疗器械经营许可证、医疗器械经营备案凭证、康复设备需提供医疗器械注册证。</w:t>
      </w:r>
    </w:p>
    <w:p w14:paraId="0E2FDBAA"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2.财务状况要求：</w:t>
      </w:r>
    </w:p>
    <w:p w14:paraId="0F0B4DE9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报价人财务状况良好，提供近三年的审计报告及审计过的财务报表，并加盖公司公章。</w:t>
      </w:r>
    </w:p>
    <w:p w14:paraId="344E5FF9"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3.信用要求：</w:t>
      </w:r>
    </w:p>
    <w:p w14:paraId="1F3C4368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6B4C3C3F"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4.竞谈文件附件清单如下：</w:t>
      </w:r>
    </w:p>
    <w:p w14:paraId="2B40305C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包含但不限于以下材料，均应加盖公章。</w:t>
      </w:r>
      <w:r>
        <w:rPr>
          <w:rFonts w:hint="eastAsia" w:ascii="宋体" w:hAnsi="宋体" w:eastAsia="宋体" w:cs="宋体"/>
          <w:b/>
        </w:rPr>
        <w:t>商务部分和技术部分分开装订、分别进行密封，技术部分不得体现报价。</w:t>
      </w:r>
      <w:r>
        <w:rPr>
          <w:rFonts w:hint="eastAsia" w:ascii="宋体" w:hAnsi="宋体" w:eastAsia="宋体" w:cs="宋体"/>
        </w:rPr>
        <w:t>商务部分，技术部分的首页均需制作目录：</w:t>
      </w:r>
    </w:p>
    <w:p w14:paraId="1CF71473"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技术部分（独立封装）</w:t>
      </w:r>
    </w:p>
    <w:tbl>
      <w:tblPr>
        <w:tblStyle w:val="10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1"/>
      </w:tblGrid>
      <w:tr w14:paraId="7E69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0F51"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1.产品品牌及详细参数、方案、到货及安装周期、质保期</w:t>
            </w:r>
          </w:p>
        </w:tc>
      </w:tr>
      <w:tr w14:paraId="3B98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4A40"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</w:rPr>
              <w:t>2.公司近两年业绩介绍，附中标通知或合同</w:t>
            </w:r>
          </w:p>
        </w:tc>
      </w:tr>
      <w:tr w14:paraId="178E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30F1"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</w:t>
            </w:r>
            <w:r>
              <w:rPr>
                <w:rFonts w:hint="eastAsia" w:ascii="宋体" w:hAnsi="宋体" w:eastAsia="宋体" w:cs="宋体"/>
              </w:rPr>
              <w:t>无不良记录承诺书</w:t>
            </w:r>
          </w:p>
        </w:tc>
      </w:tr>
      <w:tr w14:paraId="67D4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8BC0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近三年的审计报告及审计过的财务报表</w:t>
            </w:r>
          </w:p>
        </w:tc>
      </w:tr>
      <w:tr w14:paraId="5C52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0087"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近</w:t>
            </w:r>
            <w:r>
              <w:rPr>
                <w:rFonts w:hint="eastAsia" w:ascii="宋体" w:hAnsi="宋体" w:eastAsia="宋体" w:cs="宋体"/>
              </w:rPr>
              <w:t>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年（12月份）增值税完税证明</w:t>
            </w:r>
          </w:p>
        </w:tc>
      </w:tr>
      <w:tr w14:paraId="5903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5A3C"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</w:rPr>
              <w:t>6.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售后服务承诺书、质量保证承诺书</w:t>
            </w:r>
          </w:p>
        </w:tc>
      </w:tr>
    </w:tbl>
    <w:p w14:paraId="772329AD">
      <w:pPr>
        <w:pStyle w:val="23"/>
        <w:spacing w:line="360" w:lineRule="auto"/>
        <w:ind w:left="1140" w:firstLine="0" w:firstLineChars="0"/>
        <w:rPr>
          <w:rFonts w:ascii="宋体" w:hAnsi="宋体" w:eastAsia="宋体" w:cs="宋体"/>
        </w:rPr>
      </w:pPr>
    </w:p>
    <w:p w14:paraId="5FEED971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b/>
        </w:rPr>
        <w:t>商务部分（独立封装）</w:t>
      </w:r>
    </w:p>
    <w:tbl>
      <w:tblPr>
        <w:tblStyle w:val="10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820"/>
      </w:tblGrid>
      <w:tr w14:paraId="21C0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0D6E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1.报价一览表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BEEC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2.分项报价表</w:t>
            </w:r>
          </w:p>
        </w:tc>
      </w:tr>
      <w:tr w14:paraId="0081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783A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3.法定代表人资格证明书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8122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4.法定代表人授权委托书件</w:t>
            </w:r>
          </w:p>
        </w:tc>
      </w:tr>
      <w:tr w14:paraId="481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49C2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5.资质证明文件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77BF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</w:t>
            </w:r>
            <w:r>
              <w:rPr>
                <w:rFonts w:hint="eastAsia" w:ascii="宋体" w:hAnsi="宋体" w:eastAsia="宋体" w:cs="宋体"/>
              </w:rPr>
              <w:t>.报价人基本情况表</w:t>
            </w:r>
          </w:p>
        </w:tc>
      </w:tr>
    </w:tbl>
    <w:p w14:paraId="5960DD58">
      <w:pPr>
        <w:spacing w:line="360" w:lineRule="auto"/>
        <w:ind w:firstLine="420" w:firstLineChars="200"/>
        <w:rPr>
          <w:rFonts w:ascii="宋体" w:hAnsi="宋体" w:eastAsia="宋体" w:cs="宋体"/>
        </w:rPr>
      </w:pPr>
    </w:p>
    <w:p w14:paraId="4F0E3D6C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zh-TW"/>
        </w:rPr>
        <w:t>竞谈文件</w:t>
      </w:r>
      <w:r>
        <w:rPr>
          <w:rFonts w:hint="eastAsia" w:ascii="宋体" w:hAnsi="宋体" w:eastAsia="宋体" w:cs="宋体"/>
          <w:lang w:val="zh-TW" w:eastAsia="zh-TW"/>
        </w:rPr>
        <w:t>请同时提供：纸质版一式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  <w:lang w:val="zh-TW" w:eastAsia="zh-TW"/>
        </w:rPr>
        <w:t>份（一正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lang w:val="zh-TW"/>
        </w:rPr>
        <w:t>。竞谈文件</w:t>
      </w:r>
      <w:r>
        <w:rPr>
          <w:rFonts w:hint="eastAsia" w:ascii="宋体" w:hAnsi="宋体" w:eastAsia="宋体" w:cs="宋体"/>
        </w:rPr>
        <w:t>须用封套加以密封，在封口处盖骑缝公章。</w:t>
      </w:r>
      <w:bookmarkStart w:id="0" w:name="OLE_LINK2"/>
      <w:bookmarkStart w:id="1" w:name="OLE_LINK1"/>
      <w:r>
        <w:rPr>
          <w:rFonts w:hint="eastAsia" w:ascii="宋体" w:hAnsi="宋体" w:eastAsia="宋体" w:cs="宋体"/>
        </w:rPr>
        <w:t>商务部分和技术部分分开装订、分别进行密封，技术部分不得体现报价。</w:t>
      </w:r>
      <w:bookmarkEnd w:id="0"/>
      <w:bookmarkEnd w:id="1"/>
    </w:p>
    <w:p w14:paraId="0AE50AF8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）未执行上述规定的竞谈文件，将被视为无效竞谈文件。</w:t>
      </w:r>
    </w:p>
    <w:p w14:paraId="5ED2384C">
      <w:pPr>
        <w:spacing w:line="360" w:lineRule="auto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）本公司保留第一次评审后，根据实际情况有可能进行补充询价及二次评审的权利。</w:t>
      </w:r>
    </w:p>
    <w:p w14:paraId="2FAD3218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四、其他说明</w:t>
      </w:r>
    </w:p>
    <w:p w14:paraId="744B865E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1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749DB6D8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2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14:paraId="4C882044">
      <w:pPr>
        <w:spacing w:line="400" w:lineRule="exact"/>
        <w:ind w:firstLine="420" w:firstLineChars="200"/>
        <w:rPr>
          <w:rFonts w:ascii="宋体" w:hAnsi="宋体" w:eastAsia="PMingLiU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3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为保证竞价谈判质量，请</w:t>
      </w:r>
      <w:r>
        <w:rPr>
          <w:rFonts w:hint="eastAsia" w:ascii="宋体" w:hAnsi="宋体" w:eastAsia="宋体" w:cs="宋体"/>
        </w:rPr>
        <w:t>参与</w:t>
      </w:r>
      <w:r>
        <w:rPr>
          <w:rFonts w:hint="eastAsia" w:ascii="宋体" w:hAnsi="宋体" w:eastAsia="宋体" w:cs="宋体"/>
          <w:lang w:val="zh-TW" w:eastAsia="zh-TW"/>
        </w:rPr>
        <w:t>竞价的公司技术人员和商务人员同时到场参加谈判。</w:t>
      </w:r>
    </w:p>
    <w:p w14:paraId="776CEA83">
      <w:pPr>
        <w:spacing w:line="440" w:lineRule="exact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cs="宋体" w:eastAsiaTheme="minorEastAsia"/>
          <w:lang w:val="zh-TW"/>
        </w:rPr>
        <w:t>4</w:t>
      </w:r>
      <w:r>
        <w:rPr>
          <w:rFonts w:ascii="宋体" w:hAnsi="宋体" w:eastAsia="PMingLiU" w:cs="宋体"/>
          <w:lang w:val="zh-TW" w:eastAsia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 xml:space="preserve"> </w:t>
      </w:r>
      <w:r>
        <w:rPr>
          <w:rFonts w:hint="eastAsia" w:ascii="宋体" w:hAnsi="宋体" w:eastAsia="宋体" w:cs="宋体"/>
          <w:lang w:val="zh-TW"/>
        </w:rPr>
        <w:t>项目一、二、三可以同时报价（三个项目一起参加竞价谈判的，请将项目分开报价），也可以选择其中一个项目报价。</w:t>
      </w:r>
    </w:p>
    <w:p w14:paraId="65379A02">
      <w:pPr>
        <w:spacing w:line="440" w:lineRule="exact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ascii="宋体" w:hAnsi="宋体" w:eastAsia="PMingLiU" w:cs="宋体"/>
          <w:lang w:val="zh-TW" w:eastAsia="zh-TW"/>
        </w:rPr>
        <w:t>5</w:t>
      </w:r>
      <w:r>
        <w:rPr>
          <w:rFonts w:hint="eastAsia" w:ascii="宋体" w:hAnsi="宋体" w:eastAsia="宋体" w:cs="宋体"/>
          <w:lang w:val="zh-TW" w:eastAsia="zh-TW"/>
        </w:rPr>
        <w:t>.竞价公司请携带具有代表性的产品样品参加，以便更好展示产品性能与优势。</w:t>
      </w:r>
    </w:p>
    <w:p w14:paraId="345C1EF0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ascii="宋体" w:hAnsi="宋体" w:eastAsia="PMingLiU" w:cs="宋体"/>
          <w:lang w:val="zh-TW" w:eastAsia="zh-TW"/>
        </w:rPr>
        <w:t>6</w:t>
      </w:r>
      <w:r>
        <w:rPr>
          <w:rFonts w:hint="eastAsia" w:ascii="宋体" w:hAnsi="宋体" w:eastAsia="宋体" w:cs="宋体"/>
          <w:lang w:val="zh-TW" w:eastAsia="zh-TW"/>
        </w:rPr>
        <w:t>.本项目代理服务费由</w:t>
      </w:r>
      <w:r>
        <w:rPr>
          <w:rFonts w:hint="eastAsia" w:ascii="宋体" w:hAnsi="宋体" w:eastAsia="宋体" w:cs="宋体"/>
        </w:rPr>
        <w:t>中标人</w:t>
      </w:r>
      <w:r>
        <w:rPr>
          <w:rFonts w:hint="eastAsia" w:ascii="宋体" w:hAnsi="宋体" w:eastAsia="宋体" w:cs="宋体"/>
          <w:lang w:val="zh-TW" w:eastAsia="zh-TW"/>
        </w:rPr>
        <w:t>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3A69CAB8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五、竞谈文件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  <w:r>
        <w:rPr>
          <w:rFonts w:hint="eastAsia" w:ascii="宋体" w:hAnsi="宋体" w:eastAsia="宋体" w:cs="宋体"/>
          <w:b/>
          <w:bCs/>
          <w:lang w:val="zh-TW" w:eastAsia="zh-TW"/>
        </w:rPr>
        <w:t>和评审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391CF145"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2FF0D2F9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</w:rPr>
      </w:pPr>
      <w:r>
        <w:rPr>
          <w:rFonts w:hint="eastAsia" w:ascii="宋体" w:hAnsi="宋体" w:eastAsia="宋体" w:cs="宋体"/>
          <w:b/>
          <w:bCs/>
        </w:rPr>
        <w:t>（1）文件递交</w:t>
      </w:r>
      <w:r>
        <w:rPr>
          <w:rFonts w:hint="eastAsia" w:ascii="宋体" w:hAnsi="宋体" w:eastAsia="宋体" w:cs="宋体"/>
          <w:b/>
          <w:bCs/>
          <w:lang w:val="zh-TW" w:eastAsia="zh-TW"/>
        </w:rPr>
        <w:t>截止时间：202</w:t>
      </w:r>
      <w:r>
        <w:rPr>
          <w:rFonts w:hint="eastAsia" w:ascii="宋体" w:hAnsi="宋体" w:eastAsia="宋体" w:cs="宋体"/>
          <w:b/>
          <w:bCs/>
        </w:rPr>
        <w:t>5</w:t>
      </w:r>
      <w:r>
        <w:rPr>
          <w:rFonts w:hint="eastAsia" w:ascii="宋体" w:hAnsi="宋体" w:eastAsia="宋体" w:cs="宋体"/>
          <w:b/>
          <w:bCs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3 </w:t>
      </w:r>
      <w:r>
        <w:rPr>
          <w:rFonts w:hint="eastAsia" w:ascii="宋体" w:hAnsi="宋体" w:eastAsia="宋体" w:cs="宋体"/>
          <w:b/>
          <w:bCs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13  </w:t>
      </w:r>
      <w:r>
        <w:rPr>
          <w:rFonts w:hint="eastAsia" w:ascii="宋体" w:hAnsi="宋体" w:eastAsia="宋体" w:cs="宋体"/>
          <w:b/>
          <w:bCs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</w:rPr>
        <w:t>下</w:t>
      </w:r>
      <w:r>
        <w:rPr>
          <w:rFonts w:hint="eastAsia" w:ascii="宋体" w:hAnsi="宋体" w:eastAsia="宋体" w:cs="宋体"/>
          <w:b/>
          <w:bCs/>
          <w:lang w:val="zh-TW" w:eastAsia="zh-TW"/>
        </w:rPr>
        <w:t>午</w:t>
      </w:r>
      <w:r>
        <w:rPr>
          <w:rFonts w:hint="eastAsia" w:ascii="宋体" w:hAnsi="宋体" w:eastAsia="宋体" w:cs="宋体"/>
          <w:b/>
          <w:bCs/>
          <w:lang w:val="en-US" w:eastAsia="zh-CN"/>
        </w:rPr>
        <w:t>16：00</w:t>
      </w:r>
      <w:r>
        <w:rPr>
          <w:rFonts w:hint="eastAsia" w:ascii="宋体" w:hAnsi="宋体" w:eastAsia="宋体" w:cs="宋体"/>
          <w:b/>
          <w:bCs/>
          <w:lang w:val="zh-TW" w:eastAsia="zh-TW"/>
        </w:rPr>
        <w:t>；(可提前提交)</w:t>
      </w:r>
    </w:p>
    <w:p w14:paraId="551611B8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递交地点：云南省昆明市五华区海屯路296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</w:rPr>
        <w:t>医药健康职业</w:t>
      </w:r>
      <w:r>
        <w:rPr>
          <w:rFonts w:hint="eastAsia" w:ascii="宋体" w:hAnsi="宋体" w:eastAsia="宋体" w:cs="宋体"/>
          <w:b/>
          <w:bCs/>
          <w:lang w:val="zh-TW" w:eastAsia="zh-TW"/>
        </w:rPr>
        <w:t>学院（海源校区）综合楼8楼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1B205867"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71804165">
      <w:pPr>
        <w:spacing w:line="400" w:lineRule="exact"/>
        <w:ind w:firstLine="422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b/>
          <w:bCs/>
        </w:rPr>
        <w:t>（1）竞谈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评审时间：202</w:t>
      </w:r>
      <w:r>
        <w:rPr>
          <w:rFonts w:hint="eastAsia" w:ascii="宋体" w:hAnsi="宋体" w:eastAsia="宋体" w:cs="宋体"/>
          <w:b/>
          <w:bCs/>
        </w:rPr>
        <w:t>5</w:t>
      </w:r>
      <w:r>
        <w:rPr>
          <w:rFonts w:hint="eastAsia" w:ascii="宋体" w:hAnsi="宋体" w:eastAsia="宋体" w:cs="宋体"/>
          <w:b/>
          <w:bCs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3 </w:t>
      </w:r>
      <w:r>
        <w:rPr>
          <w:rFonts w:hint="eastAsia" w:ascii="宋体" w:hAnsi="宋体" w:eastAsia="宋体" w:cs="宋体"/>
          <w:b/>
          <w:bCs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14 </w:t>
      </w:r>
      <w:r>
        <w:rPr>
          <w:rFonts w:hint="eastAsia" w:ascii="宋体" w:hAnsi="宋体" w:eastAsia="宋体" w:cs="宋体"/>
          <w:b/>
          <w:bCs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</w:rPr>
        <w:t>上午</w:t>
      </w:r>
      <w:r>
        <w:rPr>
          <w:rFonts w:hint="eastAsia" w:ascii="宋体" w:hAnsi="宋体" w:eastAsia="宋体" w:cs="宋体"/>
          <w:b/>
          <w:bCs/>
          <w:lang w:val="en-US" w:eastAsia="zh-CN"/>
        </w:rPr>
        <w:t>9：00</w:t>
      </w:r>
      <w:r>
        <w:rPr>
          <w:rFonts w:hint="eastAsia" w:ascii="宋体" w:hAnsi="宋体" w:eastAsia="宋体" w:cs="宋体"/>
          <w:b/>
          <w:bCs/>
          <w:lang w:val="zh-TW" w:eastAsia="zh-TW"/>
        </w:rPr>
        <w:t>；</w:t>
      </w:r>
    </w:p>
    <w:p w14:paraId="5BFD405F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</w:rPr>
        <w:t>医药健康职业</w:t>
      </w:r>
      <w:r>
        <w:rPr>
          <w:rFonts w:hint="eastAsia" w:ascii="宋体" w:hAnsi="宋体" w:eastAsia="宋体" w:cs="宋体"/>
          <w:b/>
          <w:bCs/>
          <w:lang w:val="zh-TW" w:eastAsia="zh-TW"/>
        </w:rPr>
        <w:t>学院（海源校区）综合楼8楼</w:t>
      </w:r>
      <w:r>
        <w:rPr>
          <w:rFonts w:hint="eastAsia" w:ascii="宋体" w:hAnsi="宋体" w:eastAsia="宋体" w:cs="宋体"/>
          <w:b/>
          <w:bCs/>
        </w:rPr>
        <w:t>会议室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27055534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.联系方式</w:t>
      </w:r>
    </w:p>
    <w:p w14:paraId="2EDAA874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（1）</w:t>
      </w:r>
      <w:r>
        <w:rPr>
          <w:rFonts w:hint="eastAsia" w:ascii="宋体" w:hAnsi="宋体" w:eastAsia="宋体" w:cs="宋体"/>
        </w:rPr>
        <w:t>项目负责</w:t>
      </w:r>
      <w:r>
        <w:rPr>
          <w:rFonts w:hint="eastAsia" w:ascii="宋体" w:hAnsi="宋体" w:eastAsia="宋体" w:cs="宋体"/>
          <w:lang w:val="zh-TW" w:eastAsia="zh-TW"/>
        </w:rPr>
        <w:t>人：</w:t>
      </w:r>
      <w:r>
        <w:rPr>
          <w:rFonts w:hint="eastAsia" w:ascii="宋体" w:hAnsi="宋体" w:eastAsia="宋体" w:cs="宋体"/>
        </w:rPr>
        <w:t>朱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17858922355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26D26E84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hint="eastAsia" w:ascii="宋体" w:hAnsi="宋体" w:eastAsia="宋体" w:cs="宋体"/>
          <w:lang w:val="zh-TW" w:eastAsia="zh-TW"/>
        </w:rPr>
        <w:t>采购</w:t>
      </w:r>
      <w:r>
        <w:rPr>
          <w:rFonts w:hint="eastAsia" w:ascii="宋体" w:hAnsi="宋体" w:eastAsia="宋体" w:cs="宋体"/>
        </w:rPr>
        <w:t>单位</w:t>
      </w:r>
      <w:r>
        <w:rPr>
          <w:rFonts w:hint="eastAsia" w:ascii="宋体" w:hAnsi="宋体" w:eastAsia="宋体" w:cs="宋体"/>
          <w:lang w:val="zh-TW" w:eastAsia="zh-TW"/>
        </w:rPr>
        <w:t>联系电话：杨老师15368090913。</w:t>
      </w:r>
    </w:p>
    <w:p w14:paraId="687BC029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）招标代理联系电话：</w:t>
      </w:r>
      <w:r>
        <w:rPr>
          <w:rFonts w:hint="eastAsia" w:ascii="宋体" w:hAnsi="宋体" w:eastAsia="宋体" w:cs="宋体"/>
        </w:rPr>
        <w:t>赵</w:t>
      </w:r>
      <w:r>
        <w:rPr>
          <w:rFonts w:hint="eastAsia" w:ascii="宋体" w:hAnsi="宋体" w:eastAsia="宋体" w:cs="宋体"/>
          <w:lang w:val="zh-TW" w:eastAsia="zh-TW"/>
        </w:rPr>
        <w:t>老师0871-68330090/</w:t>
      </w:r>
      <w:r>
        <w:rPr>
          <w:rFonts w:hint="eastAsia" w:ascii="宋体" w:hAnsi="宋体" w:eastAsia="宋体" w:cs="宋体"/>
        </w:rPr>
        <w:t>13759137326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4FE21A55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zh-TW" w:eastAsia="zh-TW"/>
        </w:rPr>
        <w:t>）</w:t>
      </w:r>
      <w:r>
        <w:rPr>
          <w:rFonts w:hint="eastAsia" w:ascii="宋体" w:hAnsi="宋体" w:eastAsia="宋体" w:cs="宋体"/>
        </w:rPr>
        <w:t>监审</w:t>
      </w:r>
      <w:r>
        <w:rPr>
          <w:rFonts w:hint="eastAsia" w:ascii="宋体" w:hAnsi="宋体" w:eastAsia="宋体" w:cs="宋体"/>
          <w:lang w:val="zh-TW" w:eastAsia="zh-TW"/>
        </w:rPr>
        <w:t>联系电话：</w:t>
      </w:r>
      <w:r>
        <w:rPr>
          <w:rFonts w:hint="eastAsia" w:ascii="宋体" w:hAnsi="宋体" w:eastAsia="宋体" w:cs="宋体"/>
        </w:rPr>
        <w:t>王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13888969813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4D38BC3F">
      <w:pPr>
        <w:wordWrap w:val="0"/>
        <w:spacing w:line="400" w:lineRule="exact"/>
        <w:ind w:firstLine="420" w:firstLineChars="20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采购单位：云南医药健康职业学院</w:t>
      </w:r>
    </w:p>
    <w:p w14:paraId="1EED856B">
      <w:pPr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lang w:val="zh-TW" w:eastAsia="zh-TW"/>
        </w:rPr>
        <w:t>招标代理</w:t>
      </w:r>
      <w:r>
        <w:rPr>
          <w:rFonts w:ascii="宋体" w:hAnsi="宋体" w:eastAsia="宋体" w:cs="宋体"/>
          <w:lang w:val="zh-TW" w:eastAsia="zh-TW"/>
        </w:rPr>
        <w:t>机构：云南景通招标代理有限公司</w:t>
      </w:r>
    </w:p>
    <w:p w14:paraId="0AD249D9">
      <w:pPr>
        <w:wordWrap w:val="0"/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2025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 xml:space="preserve">7 </w:t>
      </w:r>
      <w:r>
        <w:rPr>
          <w:rFonts w:hint="eastAsia" w:ascii="宋体" w:hAnsi="宋体" w:eastAsia="宋体" w:cs="宋体"/>
          <w:lang w:val="zh-TW" w:eastAsia="zh-TW"/>
        </w:rPr>
        <w:t>日</w:t>
      </w:r>
    </w:p>
    <w:p w14:paraId="0E0252F7"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  <w:bookmarkStart w:id="2" w:name="_GoBack"/>
      <w:bookmarkEnd w:id="2"/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679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30094E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730094E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NDRjN2NmYmRjMGU1Njk1NjdlZDQ5YjFiOGYwYTcifQ=="/>
  </w:docVars>
  <w:rsids>
    <w:rsidRoot w:val="003829FA"/>
    <w:rsid w:val="000672F9"/>
    <w:rsid w:val="000945E0"/>
    <w:rsid w:val="000E1A4F"/>
    <w:rsid w:val="00103E7B"/>
    <w:rsid w:val="00150DA0"/>
    <w:rsid w:val="00185A58"/>
    <w:rsid w:val="001B19B0"/>
    <w:rsid w:val="0022743E"/>
    <w:rsid w:val="00230A82"/>
    <w:rsid w:val="002350F4"/>
    <w:rsid w:val="00284306"/>
    <w:rsid w:val="003829FA"/>
    <w:rsid w:val="003903BF"/>
    <w:rsid w:val="003A7CC6"/>
    <w:rsid w:val="00420434"/>
    <w:rsid w:val="00423F6C"/>
    <w:rsid w:val="00465898"/>
    <w:rsid w:val="00475304"/>
    <w:rsid w:val="004C11F3"/>
    <w:rsid w:val="0065267D"/>
    <w:rsid w:val="0066009F"/>
    <w:rsid w:val="006612EF"/>
    <w:rsid w:val="00675481"/>
    <w:rsid w:val="0069549D"/>
    <w:rsid w:val="007B4184"/>
    <w:rsid w:val="008F1E7A"/>
    <w:rsid w:val="00934C0F"/>
    <w:rsid w:val="00953B47"/>
    <w:rsid w:val="00AC017C"/>
    <w:rsid w:val="00B0167F"/>
    <w:rsid w:val="00B378DD"/>
    <w:rsid w:val="00B55DB3"/>
    <w:rsid w:val="00B976F6"/>
    <w:rsid w:val="00BD271C"/>
    <w:rsid w:val="00BE3829"/>
    <w:rsid w:val="00CD737D"/>
    <w:rsid w:val="00CF5D3D"/>
    <w:rsid w:val="00D451BD"/>
    <w:rsid w:val="00D56EE4"/>
    <w:rsid w:val="00DA078D"/>
    <w:rsid w:val="00E773E1"/>
    <w:rsid w:val="00FA6E9C"/>
    <w:rsid w:val="00FE6C32"/>
    <w:rsid w:val="01916C5A"/>
    <w:rsid w:val="01AA1AC9"/>
    <w:rsid w:val="01E65CA9"/>
    <w:rsid w:val="023D46EC"/>
    <w:rsid w:val="025F0B06"/>
    <w:rsid w:val="036363D4"/>
    <w:rsid w:val="03A569EC"/>
    <w:rsid w:val="03D90444"/>
    <w:rsid w:val="061B4D44"/>
    <w:rsid w:val="06B81D95"/>
    <w:rsid w:val="06E93094"/>
    <w:rsid w:val="0721638A"/>
    <w:rsid w:val="07AB012E"/>
    <w:rsid w:val="07D16002"/>
    <w:rsid w:val="085D1644"/>
    <w:rsid w:val="089963F4"/>
    <w:rsid w:val="089B03BE"/>
    <w:rsid w:val="09306D58"/>
    <w:rsid w:val="097035F9"/>
    <w:rsid w:val="098826F0"/>
    <w:rsid w:val="098D1FCD"/>
    <w:rsid w:val="09E85450"/>
    <w:rsid w:val="0A0F696E"/>
    <w:rsid w:val="0AC67734"/>
    <w:rsid w:val="0AFB13A8"/>
    <w:rsid w:val="0C8D58F9"/>
    <w:rsid w:val="0CFC1C88"/>
    <w:rsid w:val="0E0B38F0"/>
    <w:rsid w:val="0E627CE7"/>
    <w:rsid w:val="0E7027A9"/>
    <w:rsid w:val="0FB00182"/>
    <w:rsid w:val="0FE85B8B"/>
    <w:rsid w:val="10195736"/>
    <w:rsid w:val="101C3AC9"/>
    <w:rsid w:val="103B0861"/>
    <w:rsid w:val="10EF74F9"/>
    <w:rsid w:val="10FD7403"/>
    <w:rsid w:val="11290C5D"/>
    <w:rsid w:val="11CB7AA1"/>
    <w:rsid w:val="11F506C6"/>
    <w:rsid w:val="121A67F7"/>
    <w:rsid w:val="12716D9B"/>
    <w:rsid w:val="130354DD"/>
    <w:rsid w:val="13AF750F"/>
    <w:rsid w:val="13D84274"/>
    <w:rsid w:val="147B66BC"/>
    <w:rsid w:val="14BF71E2"/>
    <w:rsid w:val="14F53595"/>
    <w:rsid w:val="176D1177"/>
    <w:rsid w:val="179A2ACD"/>
    <w:rsid w:val="17BC4F5F"/>
    <w:rsid w:val="18722EE9"/>
    <w:rsid w:val="193373FD"/>
    <w:rsid w:val="19692726"/>
    <w:rsid w:val="19D753CC"/>
    <w:rsid w:val="1A2A26C9"/>
    <w:rsid w:val="1B1E1106"/>
    <w:rsid w:val="1B920ECC"/>
    <w:rsid w:val="1C830D4D"/>
    <w:rsid w:val="1E0067ED"/>
    <w:rsid w:val="1EB4768C"/>
    <w:rsid w:val="1EC879EB"/>
    <w:rsid w:val="1ED815CC"/>
    <w:rsid w:val="1F587D1E"/>
    <w:rsid w:val="1F6966C8"/>
    <w:rsid w:val="20671A1A"/>
    <w:rsid w:val="207277FE"/>
    <w:rsid w:val="20B967E2"/>
    <w:rsid w:val="21004E0A"/>
    <w:rsid w:val="21091F11"/>
    <w:rsid w:val="212471C8"/>
    <w:rsid w:val="216A316F"/>
    <w:rsid w:val="22034BB2"/>
    <w:rsid w:val="22041389"/>
    <w:rsid w:val="223B07F0"/>
    <w:rsid w:val="224F1BA5"/>
    <w:rsid w:val="22C307F5"/>
    <w:rsid w:val="233414D0"/>
    <w:rsid w:val="234E4553"/>
    <w:rsid w:val="23945594"/>
    <w:rsid w:val="24096E22"/>
    <w:rsid w:val="24F5033E"/>
    <w:rsid w:val="252D1DA1"/>
    <w:rsid w:val="25461B81"/>
    <w:rsid w:val="25BD73D6"/>
    <w:rsid w:val="25D32AED"/>
    <w:rsid w:val="2680190E"/>
    <w:rsid w:val="26A500BB"/>
    <w:rsid w:val="26B4073E"/>
    <w:rsid w:val="26FD2E96"/>
    <w:rsid w:val="28012E1E"/>
    <w:rsid w:val="28234CE7"/>
    <w:rsid w:val="28537F15"/>
    <w:rsid w:val="28552058"/>
    <w:rsid w:val="28D177B8"/>
    <w:rsid w:val="292813A2"/>
    <w:rsid w:val="29EE7EF6"/>
    <w:rsid w:val="2A477CE9"/>
    <w:rsid w:val="2C83552E"/>
    <w:rsid w:val="2C8A00B1"/>
    <w:rsid w:val="2DB66F7C"/>
    <w:rsid w:val="2E33681F"/>
    <w:rsid w:val="2E5B7B24"/>
    <w:rsid w:val="302B0BB7"/>
    <w:rsid w:val="30395C43"/>
    <w:rsid w:val="306C7DC6"/>
    <w:rsid w:val="30A24BC5"/>
    <w:rsid w:val="30CC7305"/>
    <w:rsid w:val="31D64B38"/>
    <w:rsid w:val="326C0551"/>
    <w:rsid w:val="32C4213C"/>
    <w:rsid w:val="33811DDB"/>
    <w:rsid w:val="33993C89"/>
    <w:rsid w:val="344F012B"/>
    <w:rsid w:val="34671C20"/>
    <w:rsid w:val="348F47E2"/>
    <w:rsid w:val="34E73CF4"/>
    <w:rsid w:val="358636D8"/>
    <w:rsid w:val="35BD4200"/>
    <w:rsid w:val="37E10C18"/>
    <w:rsid w:val="38D330D8"/>
    <w:rsid w:val="39663F4D"/>
    <w:rsid w:val="39B20F40"/>
    <w:rsid w:val="39D74761"/>
    <w:rsid w:val="3ADC741E"/>
    <w:rsid w:val="3B404329"/>
    <w:rsid w:val="3B8062D5"/>
    <w:rsid w:val="3BA04B58"/>
    <w:rsid w:val="3BE178BA"/>
    <w:rsid w:val="3C180B66"/>
    <w:rsid w:val="3C2B5E46"/>
    <w:rsid w:val="3C68259C"/>
    <w:rsid w:val="3D23796D"/>
    <w:rsid w:val="3E7C38CA"/>
    <w:rsid w:val="3E877A84"/>
    <w:rsid w:val="3ED24D5F"/>
    <w:rsid w:val="3F1807E6"/>
    <w:rsid w:val="3F4168C2"/>
    <w:rsid w:val="410A1661"/>
    <w:rsid w:val="41177CBE"/>
    <w:rsid w:val="41F1637D"/>
    <w:rsid w:val="42074FF1"/>
    <w:rsid w:val="44062F6B"/>
    <w:rsid w:val="443F5AC6"/>
    <w:rsid w:val="449E2F1B"/>
    <w:rsid w:val="44F87A23"/>
    <w:rsid w:val="45D44D83"/>
    <w:rsid w:val="461F5BAF"/>
    <w:rsid w:val="471F1BDF"/>
    <w:rsid w:val="47845921"/>
    <w:rsid w:val="480F7EF4"/>
    <w:rsid w:val="48220665"/>
    <w:rsid w:val="482C010F"/>
    <w:rsid w:val="48AB2CA2"/>
    <w:rsid w:val="492B39E1"/>
    <w:rsid w:val="4944592C"/>
    <w:rsid w:val="4A3459A1"/>
    <w:rsid w:val="4B90505B"/>
    <w:rsid w:val="4C5B5709"/>
    <w:rsid w:val="4C6662F6"/>
    <w:rsid w:val="4C820C46"/>
    <w:rsid w:val="4CF976FD"/>
    <w:rsid w:val="4D115B26"/>
    <w:rsid w:val="4D3919C1"/>
    <w:rsid w:val="4DB210B7"/>
    <w:rsid w:val="4E720846"/>
    <w:rsid w:val="4E9E163B"/>
    <w:rsid w:val="4F691C49"/>
    <w:rsid w:val="4F8627FB"/>
    <w:rsid w:val="52AF02BB"/>
    <w:rsid w:val="52FB52AE"/>
    <w:rsid w:val="531B0C59"/>
    <w:rsid w:val="5555648E"/>
    <w:rsid w:val="55782D35"/>
    <w:rsid w:val="55B856D8"/>
    <w:rsid w:val="56E10295"/>
    <w:rsid w:val="57060D56"/>
    <w:rsid w:val="57574A7D"/>
    <w:rsid w:val="57B974E6"/>
    <w:rsid w:val="57FDC19A"/>
    <w:rsid w:val="57FFA946"/>
    <w:rsid w:val="58164551"/>
    <w:rsid w:val="594F3C5E"/>
    <w:rsid w:val="59EC5950"/>
    <w:rsid w:val="5A193B3B"/>
    <w:rsid w:val="5A434C13"/>
    <w:rsid w:val="5AE35282"/>
    <w:rsid w:val="5B157129"/>
    <w:rsid w:val="5BBD65B1"/>
    <w:rsid w:val="5C5B500F"/>
    <w:rsid w:val="5E076A22"/>
    <w:rsid w:val="5E7D669A"/>
    <w:rsid w:val="5ECE3876"/>
    <w:rsid w:val="5EDD9CD8"/>
    <w:rsid w:val="5F7066DA"/>
    <w:rsid w:val="60ED1181"/>
    <w:rsid w:val="612C2AD6"/>
    <w:rsid w:val="617C580C"/>
    <w:rsid w:val="61C84EF5"/>
    <w:rsid w:val="63462647"/>
    <w:rsid w:val="639257BA"/>
    <w:rsid w:val="63A4104A"/>
    <w:rsid w:val="63F83144"/>
    <w:rsid w:val="64164A95"/>
    <w:rsid w:val="64805613"/>
    <w:rsid w:val="659A641A"/>
    <w:rsid w:val="665713FF"/>
    <w:rsid w:val="66C73564"/>
    <w:rsid w:val="66C840F2"/>
    <w:rsid w:val="66FB262B"/>
    <w:rsid w:val="677D322F"/>
    <w:rsid w:val="678A786E"/>
    <w:rsid w:val="67A6321C"/>
    <w:rsid w:val="6830673C"/>
    <w:rsid w:val="68B7181F"/>
    <w:rsid w:val="68C41253"/>
    <w:rsid w:val="6965127B"/>
    <w:rsid w:val="69E04BB7"/>
    <w:rsid w:val="6A0C56F6"/>
    <w:rsid w:val="6A31115D"/>
    <w:rsid w:val="6A5842E0"/>
    <w:rsid w:val="6AAF1314"/>
    <w:rsid w:val="6AB204F0"/>
    <w:rsid w:val="6B1747F7"/>
    <w:rsid w:val="6B686E01"/>
    <w:rsid w:val="6BDC5412"/>
    <w:rsid w:val="6C68355C"/>
    <w:rsid w:val="6CAB36D8"/>
    <w:rsid w:val="6CD5359F"/>
    <w:rsid w:val="6D1C7DDB"/>
    <w:rsid w:val="6D2E34E6"/>
    <w:rsid w:val="6D925061"/>
    <w:rsid w:val="6E275E9A"/>
    <w:rsid w:val="6E4C2A0A"/>
    <w:rsid w:val="6EAE5472"/>
    <w:rsid w:val="6EFB3918"/>
    <w:rsid w:val="6F1A48B6"/>
    <w:rsid w:val="6FAA0FFB"/>
    <w:rsid w:val="70952EC6"/>
    <w:rsid w:val="709C13CF"/>
    <w:rsid w:val="70F87C62"/>
    <w:rsid w:val="71502811"/>
    <w:rsid w:val="71D33CB4"/>
    <w:rsid w:val="72175390"/>
    <w:rsid w:val="7306188D"/>
    <w:rsid w:val="73453784"/>
    <w:rsid w:val="739BEDCD"/>
    <w:rsid w:val="74884070"/>
    <w:rsid w:val="74A54C22"/>
    <w:rsid w:val="751F49D4"/>
    <w:rsid w:val="752217B8"/>
    <w:rsid w:val="761C0F14"/>
    <w:rsid w:val="76372A6D"/>
    <w:rsid w:val="766E5C13"/>
    <w:rsid w:val="772C065B"/>
    <w:rsid w:val="7730111A"/>
    <w:rsid w:val="775D6EE5"/>
    <w:rsid w:val="77882D05"/>
    <w:rsid w:val="77E93077"/>
    <w:rsid w:val="791D1B70"/>
    <w:rsid w:val="7927654D"/>
    <w:rsid w:val="793C30F1"/>
    <w:rsid w:val="7A4D3D91"/>
    <w:rsid w:val="7AC810FF"/>
    <w:rsid w:val="7B152B01"/>
    <w:rsid w:val="7BD306CB"/>
    <w:rsid w:val="7C596A1E"/>
    <w:rsid w:val="7CEF2EDE"/>
    <w:rsid w:val="7D6D6B9C"/>
    <w:rsid w:val="7DF779A3"/>
    <w:rsid w:val="7E3808B5"/>
    <w:rsid w:val="7EE22D49"/>
    <w:rsid w:val="7F2F95B4"/>
    <w:rsid w:val="7F992A18"/>
    <w:rsid w:val="7FFF0B7F"/>
    <w:rsid w:val="9EFD1E9B"/>
    <w:rsid w:val="9FB2241C"/>
    <w:rsid w:val="DFBA6E3B"/>
    <w:rsid w:val="E9BCF62E"/>
    <w:rsid w:val="F6FD61C2"/>
    <w:rsid w:val="FFFDC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Ansi="Courier New"/>
      <w:szCs w:val="20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8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9">
    <w:name w:val="页眉 字符"/>
    <w:basedOn w:val="12"/>
    <w:link w:val="7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页脚 字符"/>
    <w:basedOn w:val="12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1">
    <w:name w:val="font41"/>
    <w:basedOn w:val="1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lang w:eastAsia="en-US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2"/>
      <w:sz w:val="32"/>
      <w:szCs w:val="32"/>
      <w:u w:color="000000"/>
    </w:rPr>
  </w:style>
  <w:style w:type="character" w:customStyle="1" w:styleId="25">
    <w:name w:val="标题 3 字符"/>
    <w:basedOn w:val="12"/>
    <w:link w:val="4"/>
    <w:semiHidden/>
    <w:qFormat/>
    <w:uiPriority w:val="9"/>
    <w:rPr>
      <w:rFonts w:ascii="等线" w:hAnsi="等线" w:eastAsia="等线" w:cs="等线"/>
      <w:b/>
      <w:bCs/>
      <w:color w:val="000000"/>
      <w:kern w:val="2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9</Pages>
  <Words>2526</Words>
  <Characters>2647</Characters>
  <Lines>65</Lines>
  <Paragraphs>18</Paragraphs>
  <TotalTime>152</TotalTime>
  <ScaleCrop>false</ScaleCrop>
  <LinksUpToDate>false</LinksUpToDate>
  <CharactersWithSpaces>2647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2025-02-27T21:02:00Z</dcterms:created>
  <dc:creator>wangjianjun</dc:creator>
  <cp:lastModifiedBy>赵安妮</cp:lastModifiedBy>
  <cp:lastPrinted>2025-03-07T01:13:00Z</cp:lastPrinted>
  <dcterms:modified xsi:type="dcterms:W3CDTF">2025-03-07T03:44:47Z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89FB37E4D2AA48F3B6B0E89A394E0C00_13</vt:lpwstr>
  </property>
  <property fmtid="{D5CDD505-2E9C-101B-9397-08002B2CF9AE}" pid="4" name="KSOTemplateDocerSaveRecord">
    <vt:lpwstr>eyJoZGlkIjoiNDAxZTM0YzhhODZiMDk2MmM0OGNkMDMzYzI5MjZhYzgiLCJ1c2VySWQiOiIyMjg2Mjg3MzQifQ==</vt:lpwstr>
  </property>
</Properties>
</file>