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9D51" w14:textId="77777777" w:rsidR="008F5792" w:rsidRDefault="008F5792">
      <w:pPr>
        <w:spacing w:line="360" w:lineRule="exact"/>
        <w:jc w:val="center"/>
        <w:rPr>
          <w:rFonts w:ascii="宋体" w:eastAsia="宋体" w:hAnsi="宋体" w:cs="宋体" w:hint="eastAsia"/>
          <w:b/>
          <w:bCs/>
          <w:sz w:val="28"/>
          <w:szCs w:val="28"/>
        </w:rPr>
      </w:pPr>
      <w:r w:rsidRPr="008F5792">
        <w:rPr>
          <w:rFonts w:ascii="宋体" w:eastAsia="宋体" w:hAnsi="宋体" w:cs="宋体" w:hint="eastAsia"/>
          <w:b/>
          <w:bCs/>
          <w:sz w:val="28"/>
          <w:szCs w:val="28"/>
        </w:rPr>
        <w:t>云南医药健康职业学院实验用动物采购</w:t>
      </w:r>
    </w:p>
    <w:p w14:paraId="550D2909" w14:textId="6E5764B6" w:rsidR="00A56D0B" w:rsidRDefault="00000000">
      <w:pPr>
        <w:spacing w:line="360" w:lineRule="exact"/>
        <w:jc w:val="center"/>
        <w:rPr>
          <w:rFonts w:ascii="宋体" w:eastAsia="宋体" w:hAnsi="宋体" w:cs="宋体" w:hint="eastAsia"/>
          <w:b/>
          <w:bCs/>
          <w:sz w:val="28"/>
          <w:szCs w:val="28"/>
        </w:rPr>
      </w:pPr>
      <w:r>
        <w:rPr>
          <w:rFonts w:ascii="宋体" w:eastAsia="宋体" w:hAnsi="宋体" w:cs="宋体" w:hint="eastAsia"/>
          <w:b/>
          <w:bCs/>
          <w:sz w:val="28"/>
          <w:szCs w:val="28"/>
        </w:rPr>
        <w:t>竞争性谈判文件</w:t>
      </w:r>
    </w:p>
    <w:p w14:paraId="74EC145C" w14:textId="77777777" w:rsidR="00A56D0B" w:rsidRDefault="00000000">
      <w:pPr>
        <w:spacing w:after="0" w:line="440" w:lineRule="exact"/>
        <w:ind w:firstLine="420"/>
        <w:rPr>
          <w:rFonts w:ascii="宋体" w:eastAsia="宋体" w:hAnsi="宋体" w:cs="宋体" w:hint="eastAsia"/>
          <w:color w:val="222222"/>
          <w:u w:color="222222"/>
          <w:shd w:val="clear" w:color="auto" w:fill="FFFFFF"/>
          <w:lang w:val="zh-TW" w:eastAsia="zh-TW"/>
        </w:rPr>
      </w:pPr>
      <w:r>
        <w:rPr>
          <w:rFonts w:ascii="宋体" w:eastAsia="宋体" w:hAnsi="宋体" w:cs="宋体"/>
          <w:color w:val="222222"/>
          <w:u w:color="222222"/>
          <w:shd w:val="clear" w:color="auto" w:fill="FFFFFF"/>
          <w:lang w:val="zh-TW" w:eastAsia="zh-TW"/>
        </w:rPr>
        <w:t>现就以下采购项目，本着公开、公平、公正和诚实信用的原则进行公开竞争性采购，诚邀符合条件的公司前来参与报价。</w:t>
      </w:r>
    </w:p>
    <w:p w14:paraId="1FD60250" w14:textId="77777777" w:rsidR="00A56D0B" w:rsidRDefault="00000000">
      <w:pPr>
        <w:numPr>
          <w:ilvl w:val="0"/>
          <w:numId w:val="1"/>
        </w:numPr>
        <w:spacing w:after="0" w:line="440" w:lineRule="exact"/>
        <w:rPr>
          <w:rFonts w:ascii="宋体" w:eastAsia="宋体" w:hAnsi="宋体" w:cs="宋体" w:hint="eastAsia"/>
          <w:b/>
          <w:bCs/>
          <w:color w:val="222222"/>
          <w:u w:color="222222"/>
          <w:shd w:val="clear" w:color="auto" w:fill="FFFFFF"/>
          <w:lang w:val="zh-TW" w:eastAsia="zh-TW"/>
        </w:rPr>
      </w:pPr>
      <w:r>
        <w:rPr>
          <w:rFonts w:ascii="宋体" w:eastAsia="宋体" w:hAnsi="宋体" w:cs="宋体"/>
          <w:b/>
          <w:bCs/>
          <w:color w:val="222222"/>
          <w:u w:color="222222"/>
          <w:shd w:val="clear" w:color="auto" w:fill="FFFFFF"/>
          <w:lang w:val="zh-TW" w:eastAsia="zh-TW"/>
        </w:rPr>
        <w:t>邀请</w:t>
      </w:r>
      <w:r>
        <w:rPr>
          <w:rFonts w:ascii="宋体" w:eastAsia="宋体" w:hAnsi="宋体" w:cs="宋体" w:hint="eastAsia"/>
          <w:b/>
          <w:bCs/>
          <w:color w:val="222222"/>
          <w:u w:color="222222"/>
          <w:shd w:val="clear" w:color="auto" w:fill="FFFFFF"/>
        </w:rPr>
        <w:t>报价</w:t>
      </w:r>
    </w:p>
    <w:tbl>
      <w:tblPr>
        <w:tblStyle w:val="ab"/>
        <w:tblW w:w="9356" w:type="dxa"/>
        <w:tblInd w:w="137" w:type="dxa"/>
        <w:tblLook w:val="04A0" w:firstRow="1" w:lastRow="0" w:firstColumn="1" w:lastColumn="0" w:noHBand="0" w:noVBand="1"/>
      </w:tblPr>
      <w:tblGrid>
        <w:gridCol w:w="709"/>
        <w:gridCol w:w="1984"/>
        <w:gridCol w:w="1843"/>
        <w:gridCol w:w="851"/>
        <w:gridCol w:w="1134"/>
        <w:gridCol w:w="2835"/>
      </w:tblGrid>
      <w:tr w:rsidR="00A56D0B" w14:paraId="18432EAA" w14:textId="77777777" w:rsidTr="0016445A">
        <w:tc>
          <w:tcPr>
            <w:tcW w:w="709" w:type="dxa"/>
          </w:tcPr>
          <w:p w14:paraId="70237853"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bookmarkStart w:id="0" w:name="_Hlk193901588"/>
            <w:r>
              <w:rPr>
                <w:rFonts w:asciiTheme="minorEastAsia" w:eastAsiaTheme="minorEastAsia" w:hAnsiTheme="minorEastAsia" w:cs="宋体" w:hint="eastAsia"/>
                <w:color w:val="222222"/>
                <w:u w:color="222222"/>
                <w:shd w:val="clear" w:color="auto" w:fill="FFFFFF"/>
              </w:rPr>
              <w:t>序号</w:t>
            </w:r>
          </w:p>
        </w:tc>
        <w:tc>
          <w:tcPr>
            <w:tcW w:w="1984" w:type="dxa"/>
          </w:tcPr>
          <w:p w14:paraId="1BCBEA03"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品名</w:t>
            </w:r>
          </w:p>
        </w:tc>
        <w:tc>
          <w:tcPr>
            <w:tcW w:w="1843" w:type="dxa"/>
          </w:tcPr>
          <w:p w14:paraId="78DD3141"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规格</w:t>
            </w:r>
          </w:p>
        </w:tc>
        <w:tc>
          <w:tcPr>
            <w:tcW w:w="851" w:type="dxa"/>
          </w:tcPr>
          <w:p w14:paraId="58B78558"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单位</w:t>
            </w:r>
          </w:p>
        </w:tc>
        <w:tc>
          <w:tcPr>
            <w:tcW w:w="1134" w:type="dxa"/>
          </w:tcPr>
          <w:p w14:paraId="13836F31" w14:textId="0F222187" w:rsidR="00A56D0B" w:rsidRDefault="00E22397">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预估数量</w:t>
            </w:r>
          </w:p>
        </w:tc>
        <w:tc>
          <w:tcPr>
            <w:tcW w:w="2835" w:type="dxa"/>
          </w:tcPr>
          <w:p w14:paraId="344D65B2"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备注</w:t>
            </w:r>
          </w:p>
        </w:tc>
      </w:tr>
      <w:tr w:rsidR="00A56D0B" w14:paraId="65DAD50F" w14:textId="77777777" w:rsidTr="0016445A">
        <w:tc>
          <w:tcPr>
            <w:tcW w:w="709" w:type="dxa"/>
          </w:tcPr>
          <w:p w14:paraId="6461F0CB"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1</w:t>
            </w:r>
          </w:p>
        </w:tc>
        <w:tc>
          <w:tcPr>
            <w:tcW w:w="1984" w:type="dxa"/>
          </w:tcPr>
          <w:p w14:paraId="1C5F8F10"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小白鼠</w:t>
            </w:r>
            <w:r>
              <w:rPr>
                <w:rFonts w:asciiTheme="minorEastAsia" w:eastAsiaTheme="minorEastAsia" w:hAnsiTheme="minorEastAsia" w:cs="宋体"/>
                <w:color w:val="222222"/>
                <w:u w:color="222222"/>
                <w:shd w:val="clear" w:color="auto" w:fill="FFFFFF"/>
              </w:rPr>
              <w:t>（</w:t>
            </w:r>
            <w:bookmarkStart w:id="1" w:name="OLE_LINK1"/>
            <w:r>
              <w:rPr>
                <w:rFonts w:asciiTheme="minorEastAsia" w:eastAsiaTheme="minorEastAsia" w:hAnsiTheme="minorEastAsia" w:cs="宋体"/>
                <w:color w:val="222222"/>
                <w:u w:color="222222"/>
                <w:shd w:val="clear" w:color="auto" w:fill="FFFFFF"/>
              </w:rPr>
              <w:t>SPF级</w:t>
            </w:r>
            <w:bookmarkEnd w:id="1"/>
            <w:r>
              <w:rPr>
                <w:rFonts w:asciiTheme="minorEastAsia" w:eastAsiaTheme="minorEastAsia" w:hAnsiTheme="minorEastAsia" w:cs="宋体"/>
                <w:color w:val="222222"/>
                <w:u w:color="222222"/>
                <w:shd w:val="clear" w:color="auto" w:fill="FFFFFF"/>
              </w:rPr>
              <w:t>）</w:t>
            </w:r>
          </w:p>
        </w:tc>
        <w:tc>
          <w:tcPr>
            <w:tcW w:w="1843" w:type="dxa"/>
          </w:tcPr>
          <w:p w14:paraId="19002132"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20-25克</w:t>
            </w:r>
          </w:p>
        </w:tc>
        <w:tc>
          <w:tcPr>
            <w:tcW w:w="851" w:type="dxa"/>
          </w:tcPr>
          <w:p w14:paraId="35064079"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只</w:t>
            </w:r>
          </w:p>
        </w:tc>
        <w:tc>
          <w:tcPr>
            <w:tcW w:w="1134" w:type="dxa"/>
          </w:tcPr>
          <w:p w14:paraId="4BE43C78" w14:textId="5226C8C1" w:rsidR="00A56D0B" w:rsidRDefault="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14898</w:t>
            </w:r>
          </w:p>
        </w:tc>
        <w:tc>
          <w:tcPr>
            <w:tcW w:w="2835" w:type="dxa"/>
          </w:tcPr>
          <w:p w14:paraId="0DF0B19F" w14:textId="319376F7" w:rsidR="00A56D0B" w:rsidRDefault="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预估数量参考2024年用量</w:t>
            </w:r>
          </w:p>
        </w:tc>
      </w:tr>
      <w:tr w:rsidR="0016445A" w14:paraId="5991B76F" w14:textId="77777777" w:rsidTr="0016445A">
        <w:tc>
          <w:tcPr>
            <w:tcW w:w="709" w:type="dxa"/>
          </w:tcPr>
          <w:p w14:paraId="172C986A" w14:textId="77777777"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2</w:t>
            </w:r>
          </w:p>
        </w:tc>
        <w:tc>
          <w:tcPr>
            <w:tcW w:w="1984" w:type="dxa"/>
          </w:tcPr>
          <w:p w14:paraId="24DFC691" w14:textId="77777777"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牛蛙</w:t>
            </w:r>
          </w:p>
        </w:tc>
        <w:tc>
          <w:tcPr>
            <w:tcW w:w="1843" w:type="dxa"/>
          </w:tcPr>
          <w:p w14:paraId="37D17B06" w14:textId="77777777"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200-280克</w:t>
            </w:r>
          </w:p>
        </w:tc>
        <w:tc>
          <w:tcPr>
            <w:tcW w:w="851" w:type="dxa"/>
          </w:tcPr>
          <w:p w14:paraId="7A69608E" w14:textId="77777777"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只</w:t>
            </w:r>
          </w:p>
        </w:tc>
        <w:tc>
          <w:tcPr>
            <w:tcW w:w="1134" w:type="dxa"/>
          </w:tcPr>
          <w:p w14:paraId="37AA1D73" w14:textId="401E40BB"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520</w:t>
            </w:r>
          </w:p>
        </w:tc>
        <w:tc>
          <w:tcPr>
            <w:tcW w:w="2835" w:type="dxa"/>
          </w:tcPr>
          <w:p w14:paraId="143893FB" w14:textId="439FE104"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sidRPr="009D26F8">
              <w:rPr>
                <w:rFonts w:asciiTheme="minorEastAsia" w:eastAsiaTheme="minorEastAsia" w:hAnsiTheme="minorEastAsia" w:cs="宋体" w:hint="eastAsia"/>
                <w:color w:val="222222"/>
                <w:u w:color="222222"/>
                <w:shd w:val="clear" w:color="auto" w:fill="FFFFFF"/>
              </w:rPr>
              <w:t>预估数量参考2024年用量</w:t>
            </w:r>
          </w:p>
        </w:tc>
      </w:tr>
      <w:tr w:rsidR="0016445A" w14:paraId="2EE53E5F" w14:textId="77777777" w:rsidTr="0016445A">
        <w:tc>
          <w:tcPr>
            <w:tcW w:w="709" w:type="dxa"/>
          </w:tcPr>
          <w:p w14:paraId="46370074" w14:textId="77777777"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3</w:t>
            </w:r>
          </w:p>
        </w:tc>
        <w:tc>
          <w:tcPr>
            <w:tcW w:w="1984" w:type="dxa"/>
          </w:tcPr>
          <w:p w14:paraId="471947E5" w14:textId="77777777"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兔子</w:t>
            </w:r>
            <w:r>
              <w:rPr>
                <w:rFonts w:asciiTheme="minorEastAsia" w:eastAsiaTheme="minorEastAsia" w:hAnsiTheme="minorEastAsia" w:cs="宋体"/>
                <w:color w:val="222222"/>
                <w:u w:color="222222"/>
                <w:shd w:val="clear" w:color="auto" w:fill="FFFFFF"/>
              </w:rPr>
              <w:t>（SPF级）</w:t>
            </w:r>
          </w:p>
        </w:tc>
        <w:tc>
          <w:tcPr>
            <w:tcW w:w="1843" w:type="dxa"/>
          </w:tcPr>
          <w:p w14:paraId="2FE7E94B" w14:textId="77777777"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2.0-2.5公斤</w:t>
            </w:r>
          </w:p>
        </w:tc>
        <w:tc>
          <w:tcPr>
            <w:tcW w:w="851" w:type="dxa"/>
          </w:tcPr>
          <w:p w14:paraId="6EEDB890" w14:textId="77777777"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只</w:t>
            </w:r>
          </w:p>
        </w:tc>
        <w:tc>
          <w:tcPr>
            <w:tcW w:w="1134" w:type="dxa"/>
          </w:tcPr>
          <w:p w14:paraId="30CE4FBE" w14:textId="5A2EF08D"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1900</w:t>
            </w:r>
          </w:p>
        </w:tc>
        <w:tc>
          <w:tcPr>
            <w:tcW w:w="2835" w:type="dxa"/>
          </w:tcPr>
          <w:p w14:paraId="75D6075C" w14:textId="6EC87DE1" w:rsidR="0016445A" w:rsidRDefault="0016445A" w:rsidP="0016445A">
            <w:pPr>
              <w:spacing w:after="0" w:line="440" w:lineRule="exact"/>
              <w:jc w:val="center"/>
              <w:rPr>
                <w:rFonts w:asciiTheme="minorEastAsia" w:eastAsiaTheme="minorEastAsia" w:hAnsiTheme="minorEastAsia" w:cs="宋体" w:hint="eastAsia"/>
                <w:color w:val="222222"/>
                <w:u w:color="222222"/>
                <w:shd w:val="clear" w:color="auto" w:fill="FFFFFF"/>
              </w:rPr>
            </w:pPr>
            <w:r w:rsidRPr="009D26F8">
              <w:rPr>
                <w:rFonts w:asciiTheme="minorEastAsia" w:eastAsiaTheme="minorEastAsia" w:hAnsiTheme="minorEastAsia" w:cs="宋体" w:hint="eastAsia"/>
                <w:color w:val="222222"/>
                <w:u w:color="222222"/>
                <w:shd w:val="clear" w:color="auto" w:fill="FFFFFF"/>
              </w:rPr>
              <w:t>预估数量参考2024年用量</w:t>
            </w:r>
          </w:p>
        </w:tc>
      </w:tr>
      <w:tr w:rsidR="00A56D0B" w14:paraId="48D760AE" w14:textId="77777777" w:rsidTr="0016445A">
        <w:tc>
          <w:tcPr>
            <w:tcW w:w="709" w:type="dxa"/>
          </w:tcPr>
          <w:p w14:paraId="2B96965C"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4</w:t>
            </w:r>
          </w:p>
        </w:tc>
        <w:tc>
          <w:tcPr>
            <w:tcW w:w="1984" w:type="dxa"/>
          </w:tcPr>
          <w:p w14:paraId="4B1304B6"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大鼠</w:t>
            </w:r>
            <w:r>
              <w:rPr>
                <w:rFonts w:asciiTheme="minorEastAsia" w:eastAsiaTheme="minorEastAsia" w:hAnsiTheme="minorEastAsia" w:cs="宋体"/>
                <w:color w:val="222222"/>
                <w:u w:color="222222"/>
                <w:shd w:val="clear" w:color="auto" w:fill="FFFFFF"/>
              </w:rPr>
              <w:t>（SPF级）</w:t>
            </w:r>
          </w:p>
        </w:tc>
        <w:tc>
          <w:tcPr>
            <w:tcW w:w="1843" w:type="dxa"/>
          </w:tcPr>
          <w:p w14:paraId="33A8AA49"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200-300克</w:t>
            </w:r>
          </w:p>
        </w:tc>
        <w:tc>
          <w:tcPr>
            <w:tcW w:w="851" w:type="dxa"/>
          </w:tcPr>
          <w:p w14:paraId="68998922"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只</w:t>
            </w:r>
          </w:p>
        </w:tc>
        <w:tc>
          <w:tcPr>
            <w:tcW w:w="1134" w:type="dxa"/>
          </w:tcPr>
          <w:p w14:paraId="652EDCA7" w14:textId="0147A7B8" w:rsidR="00A56D0B" w:rsidRDefault="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新增</w:t>
            </w:r>
          </w:p>
        </w:tc>
        <w:tc>
          <w:tcPr>
            <w:tcW w:w="2835" w:type="dxa"/>
          </w:tcPr>
          <w:p w14:paraId="51D3E3CF"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以实际配送数量结算</w:t>
            </w:r>
          </w:p>
        </w:tc>
      </w:tr>
      <w:tr w:rsidR="00A56D0B" w14:paraId="08D93D4F" w14:textId="77777777" w:rsidTr="0016445A">
        <w:tc>
          <w:tcPr>
            <w:tcW w:w="709" w:type="dxa"/>
          </w:tcPr>
          <w:p w14:paraId="09A4BCF2"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5</w:t>
            </w:r>
          </w:p>
        </w:tc>
        <w:tc>
          <w:tcPr>
            <w:tcW w:w="1984" w:type="dxa"/>
          </w:tcPr>
          <w:p w14:paraId="0FF13934"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豚鼠</w:t>
            </w:r>
            <w:r>
              <w:rPr>
                <w:rFonts w:asciiTheme="minorEastAsia" w:eastAsiaTheme="minorEastAsia" w:hAnsiTheme="minorEastAsia" w:cs="宋体"/>
                <w:color w:val="222222"/>
                <w:u w:color="222222"/>
                <w:shd w:val="clear" w:color="auto" w:fill="FFFFFF"/>
              </w:rPr>
              <w:t>（SPF级）</w:t>
            </w:r>
          </w:p>
        </w:tc>
        <w:tc>
          <w:tcPr>
            <w:tcW w:w="1843" w:type="dxa"/>
          </w:tcPr>
          <w:p w14:paraId="342C3697"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200-300克</w:t>
            </w:r>
          </w:p>
        </w:tc>
        <w:tc>
          <w:tcPr>
            <w:tcW w:w="851" w:type="dxa"/>
          </w:tcPr>
          <w:p w14:paraId="1F370943"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只</w:t>
            </w:r>
          </w:p>
        </w:tc>
        <w:tc>
          <w:tcPr>
            <w:tcW w:w="1134" w:type="dxa"/>
          </w:tcPr>
          <w:p w14:paraId="1D6B10FB" w14:textId="18D67A5F" w:rsidR="00A56D0B" w:rsidRDefault="0016445A">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新增</w:t>
            </w:r>
          </w:p>
        </w:tc>
        <w:tc>
          <w:tcPr>
            <w:tcW w:w="2835" w:type="dxa"/>
          </w:tcPr>
          <w:p w14:paraId="2F772528" w14:textId="77777777" w:rsidR="00A56D0B" w:rsidRDefault="00000000">
            <w:pPr>
              <w:spacing w:after="0" w:line="440" w:lineRule="exact"/>
              <w:jc w:val="center"/>
              <w:rPr>
                <w:rFonts w:asciiTheme="minorEastAsia" w:eastAsiaTheme="minorEastAsia" w:hAnsiTheme="minorEastAsia" w:cs="宋体" w:hint="eastAsia"/>
                <w:color w:val="222222"/>
                <w:u w:color="222222"/>
                <w:shd w:val="clear" w:color="auto" w:fill="FFFFFF"/>
              </w:rPr>
            </w:pPr>
            <w:r>
              <w:rPr>
                <w:rFonts w:asciiTheme="minorEastAsia" w:eastAsiaTheme="minorEastAsia" w:hAnsiTheme="minorEastAsia" w:cs="宋体" w:hint="eastAsia"/>
                <w:color w:val="222222"/>
                <w:u w:color="222222"/>
                <w:shd w:val="clear" w:color="auto" w:fill="FFFFFF"/>
              </w:rPr>
              <w:t>以实际配送数量结算</w:t>
            </w:r>
          </w:p>
        </w:tc>
      </w:tr>
    </w:tbl>
    <w:p w14:paraId="1111C802" w14:textId="55E743CB" w:rsidR="00A56D0B" w:rsidRPr="00773559" w:rsidRDefault="00000000" w:rsidP="00E22397">
      <w:pPr>
        <w:spacing w:after="0" w:line="440" w:lineRule="exact"/>
        <w:ind w:firstLineChars="200" w:firstLine="422"/>
        <w:rPr>
          <w:rFonts w:ascii="宋体" w:eastAsia="宋体" w:hAnsi="宋体" w:cs="宋体" w:hint="eastAsia"/>
          <w:b/>
          <w:bCs/>
          <w:color w:val="222222"/>
          <w:u w:color="222222"/>
          <w:shd w:val="clear" w:color="auto" w:fill="FFFFFF"/>
        </w:rPr>
      </w:pPr>
      <w:bookmarkStart w:id="2" w:name="_Hlk193904076"/>
      <w:bookmarkStart w:id="3" w:name="_Hlk193901599"/>
      <w:bookmarkEnd w:id="0"/>
      <w:r w:rsidRPr="00773559">
        <w:rPr>
          <w:rFonts w:ascii="宋体" w:eastAsia="宋体" w:hAnsi="宋体" w:cs="宋体" w:hint="eastAsia"/>
          <w:b/>
          <w:bCs/>
          <w:color w:val="222222"/>
          <w:u w:color="222222"/>
          <w:shd w:val="clear" w:color="auto" w:fill="FFFFFF"/>
        </w:rPr>
        <w:t>备注：</w:t>
      </w:r>
      <w:r w:rsidR="00E22397">
        <w:rPr>
          <w:rFonts w:ascii="宋体" w:eastAsia="宋体" w:hAnsi="宋体" w:cs="宋体" w:hint="eastAsia"/>
          <w:b/>
          <w:bCs/>
          <w:color w:val="222222"/>
          <w:u w:color="222222"/>
          <w:shd w:val="clear" w:color="auto" w:fill="FFFFFF"/>
        </w:rPr>
        <w:t>1.</w:t>
      </w:r>
      <w:r w:rsidR="00E22397" w:rsidRPr="00E22397">
        <w:rPr>
          <w:rFonts w:asciiTheme="minorEastAsia" w:eastAsiaTheme="minorEastAsia" w:hAnsiTheme="minorEastAsia" w:cs="宋体"/>
          <w:b/>
          <w:bCs/>
          <w:color w:val="222222"/>
          <w:u w:color="222222"/>
          <w:shd w:val="clear" w:color="auto" w:fill="FFFFFF"/>
        </w:rPr>
        <w:t xml:space="preserve"> SPF级</w:t>
      </w:r>
      <w:r w:rsidR="00E22397">
        <w:rPr>
          <w:rFonts w:asciiTheme="minorEastAsia" w:eastAsiaTheme="minorEastAsia" w:hAnsiTheme="minorEastAsia" w:cs="宋体" w:hint="eastAsia"/>
          <w:b/>
          <w:bCs/>
          <w:color w:val="222222"/>
          <w:u w:color="222222"/>
          <w:shd w:val="clear" w:color="auto" w:fill="FFFFFF"/>
        </w:rPr>
        <w:t>定义：</w:t>
      </w:r>
      <w:r w:rsidR="00E22397" w:rsidRPr="00E22397">
        <w:rPr>
          <w:rFonts w:asciiTheme="minorEastAsia" w:eastAsiaTheme="minorEastAsia" w:hAnsiTheme="minorEastAsia" w:cs="宋体" w:hint="eastAsia"/>
          <w:b/>
          <w:bCs/>
          <w:color w:val="222222"/>
          <w:u w:color="222222"/>
          <w:shd w:val="clear" w:color="auto" w:fill="FFFFFF"/>
        </w:rPr>
        <w:t>是指无特定病原体（Specific Pathogen Free）级，是实验动物的一种质量等级</w:t>
      </w:r>
      <w:r w:rsidR="00E22397">
        <w:rPr>
          <w:rFonts w:asciiTheme="minorEastAsia" w:eastAsiaTheme="minorEastAsia" w:hAnsiTheme="minorEastAsia" w:cs="宋体" w:hint="eastAsia"/>
          <w:b/>
          <w:bCs/>
          <w:color w:val="222222"/>
          <w:u w:color="222222"/>
          <w:shd w:val="clear" w:color="auto" w:fill="FFFFFF"/>
        </w:rPr>
        <w:t>；</w:t>
      </w:r>
      <w:r w:rsidR="00E22397">
        <w:rPr>
          <w:rFonts w:ascii="宋体" w:eastAsia="宋体" w:hAnsi="宋体" w:cs="宋体" w:hint="eastAsia"/>
          <w:b/>
          <w:bCs/>
          <w:color w:val="222222"/>
          <w:u w:color="222222"/>
          <w:shd w:val="clear" w:color="auto" w:fill="FFFFFF"/>
        </w:rPr>
        <w:t>2.</w:t>
      </w:r>
      <w:r w:rsidRPr="00773559">
        <w:rPr>
          <w:rFonts w:ascii="宋体" w:eastAsia="宋体" w:hAnsi="宋体" w:cs="宋体" w:hint="eastAsia"/>
          <w:b/>
          <w:bCs/>
          <w:color w:val="222222"/>
          <w:u w:color="222222"/>
          <w:shd w:val="clear" w:color="auto" w:fill="FFFFFF"/>
        </w:rPr>
        <w:t>报价含税、服务等一切费用；</w:t>
      </w:r>
    </w:p>
    <w:bookmarkEnd w:id="2"/>
    <w:p w14:paraId="7232B310" w14:textId="77777777" w:rsidR="00A56D0B" w:rsidRPr="00773559" w:rsidRDefault="00000000">
      <w:pPr>
        <w:spacing w:after="0" w:line="440" w:lineRule="exact"/>
        <w:ind w:left="421"/>
        <w:rPr>
          <w:rFonts w:ascii="宋体" w:eastAsia="宋体" w:hAnsi="宋体" w:cs="宋体" w:hint="eastAsia"/>
          <w:color w:val="222222"/>
          <w:u w:color="222222"/>
          <w:shd w:val="clear" w:color="auto" w:fill="FFFFFF"/>
        </w:rPr>
      </w:pPr>
      <w:r w:rsidRPr="00773559">
        <w:rPr>
          <w:rFonts w:ascii="宋体" w:eastAsia="宋体" w:hAnsi="宋体" w:cs="宋体" w:hint="eastAsia"/>
          <w:color w:val="222222"/>
          <w:u w:color="222222"/>
          <w:shd w:val="clear" w:color="auto" w:fill="FFFFFF"/>
        </w:rPr>
        <w:t>配送要求：</w:t>
      </w:r>
    </w:p>
    <w:p w14:paraId="1E0C71D0" w14:textId="77777777" w:rsidR="00A56D0B" w:rsidRPr="00773559" w:rsidRDefault="00000000">
      <w:pPr>
        <w:spacing w:after="0" w:line="440" w:lineRule="exact"/>
        <w:ind w:firstLineChars="200" w:firstLine="420"/>
        <w:rPr>
          <w:rFonts w:ascii="宋体" w:eastAsia="宋体" w:hAnsi="宋体" w:cs="宋体" w:hint="eastAsia"/>
          <w:color w:val="222222"/>
          <w:u w:color="222222"/>
          <w:shd w:val="clear" w:color="auto" w:fill="FFFFFF"/>
        </w:rPr>
      </w:pPr>
      <w:r w:rsidRPr="00773559">
        <w:rPr>
          <w:rFonts w:ascii="宋体" w:eastAsia="宋体" w:hAnsi="宋体" w:cs="宋体" w:hint="eastAsia"/>
          <w:color w:val="222222"/>
          <w:u w:color="222222"/>
          <w:shd w:val="clear" w:color="auto" w:fill="FFFFFF"/>
        </w:rPr>
        <w:t>1、必须按照《中华人民共和国产品质量法》和相关产品国家标准的规定，提供合格的、全新的、健康的实验用动物，其质量和性能必须符合国家规定的技术规范；</w:t>
      </w:r>
    </w:p>
    <w:p w14:paraId="5E76FBEC" w14:textId="77777777" w:rsidR="00A56D0B" w:rsidRPr="00773559" w:rsidRDefault="00000000">
      <w:pPr>
        <w:spacing w:after="0" w:line="440" w:lineRule="exact"/>
        <w:ind w:firstLineChars="200" w:firstLine="420"/>
        <w:rPr>
          <w:rFonts w:ascii="宋体" w:eastAsia="宋体" w:hAnsi="宋体" w:cs="宋体" w:hint="eastAsia"/>
          <w:color w:val="222222"/>
          <w:u w:color="222222"/>
          <w:shd w:val="clear" w:color="auto" w:fill="FFFFFF"/>
        </w:rPr>
      </w:pPr>
      <w:r w:rsidRPr="00773559">
        <w:rPr>
          <w:rFonts w:ascii="宋体" w:eastAsia="宋体" w:hAnsi="宋体" w:cs="宋体" w:hint="eastAsia"/>
          <w:color w:val="222222"/>
          <w:u w:color="222222"/>
          <w:shd w:val="clear" w:color="auto" w:fill="FFFFFF"/>
        </w:rPr>
        <w:t>2、必须保证所供应的实验用动物，在所有权移交时符合上述第一条要求外，还应符合质量要求和需求计划时间安排；</w:t>
      </w:r>
    </w:p>
    <w:p w14:paraId="15AB71E4" w14:textId="200CF22D" w:rsidR="00A56D0B" w:rsidRPr="00773559" w:rsidRDefault="00000000">
      <w:pPr>
        <w:spacing w:after="0" w:line="440" w:lineRule="exact"/>
        <w:ind w:firstLineChars="200" w:firstLine="420"/>
        <w:rPr>
          <w:rFonts w:ascii="宋体" w:eastAsia="宋体" w:hAnsi="宋体" w:cs="宋体" w:hint="eastAsia"/>
          <w:color w:val="222222"/>
          <w:u w:color="222222"/>
          <w:shd w:val="clear" w:color="auto" w:fill="FFFFFF"/>
        </w:rPr>
      </w:pPr>
      <w:r w:rsidRPr="00773559">
        <w:rPr>
          <w:rFonts w:ascii="宋体" w:eastAsia="宋体" w:hAnsi="宋体" w:cs="宋体" w:hint="eastAsia"/>
          <w:color w:val="222222"/>
          <w:u w:color="222222"/>
          <w:shd w:val="clear" w:color="auto" w:fill="FFFFFF"/>
        </w:rPr>
        <w:t>3、供货单位自愿缴纳履约保证金，如不按约定供货，履约保证金不予退还并终止合作，合同或协议随之终止；</w:t>
      </w:r>
    </w:p>
    <w:p w14:paraId="6D3CF38B" w14:textId="77777777" w:rsidR="00A56D0B" w:rsidRPr="00773559" w:rsidRDefault="00000000">
      <w:pPr>
        <w:spacing w:after="0" w:line="440" w:lineRule="exact"/>
        <w:ind w:firstLineChars="200" w:firstLine="420"/>
        <w:rPr>
          <w:rFonts w:ascii="宋体" w:eastAsia="宋体" w:hAnsi="宋体" w:cs="宋体" w:hint="eastAsia"/>
          <w:color w:val="222222"/>
          <w:u w:color="222222"/>
          <w:shd w:val="clear" w:color="auto" w:fill="FFFFFF"/>
        </w:rPr>
      </w:pPr>
      <w:r w:rsidRPr="00773559">
        <w:rPr>
          <w:rFonts w:ascii="宋体" w:eastAsia="宋体" w:hAnsi="宋体" w:cs="宋体" w:hint="eastAsia"/>
          <w:color w:val="222222"/>
          <w:u w:color="222222"/>
          <w:shd w:val="clear" w:color="auto" w:fill="FFFFFF"/>
        </w:rPr>
        <w:t>4、所供实验用动物出现总量不够、动物伤病、有跳蚤等情况，不予结算货款</w:t>
      </w:r>
      <w:r w:rsidRPr="00773559">
        <w:rPr>
          <w:rFonts w:ascii="宋体" w:eastAsia="宋体" w:hAnsi="宋体" w:cs="宋体"/>
          <w:color w:val="222222"/>
          <w:u w:color="222222"/>
          <w:shd w:val="clear" w:color="auto" w:fill="FFFFFF"/>
        </w:rPr>
        <w:t>；</w:t>
      </w:r>
    </w:p>
    <w:p w14:paraId="565812C8" w14:textId="77777777" w:rsidR="00A56D0B" w:rsidRPr="00773559" w:rsidRDefault="00000000">
      <w:pPr>
        <w:spacing w:after="0" w:line="440" w:lineRule="exact"/>
        <w:ind w:firstLineChars="200" w:firstLine="420"/>
        <w:rPr>
          <w:rFonts w:ascii="宋体" w:eastAsia="宋体" w:hAnsi="宋体" w:cs="宋体" w:hint="eastAsia"/>
          <w:color w:val="222222"/>
          <w:u w:color="222222"/>
          <w:shd w:val="clear" w:color="auto" w:fill="FFFFFF"/>
        </w:rPr>
      </w:pPr>
      <w:r w:rsidRPr="00773559">
        <w:rPr>
          <w:rFonts w:ascii="宋体" w:eastAsia="宋体" w:hAnsi="宋体" w:cs="宋体"/>
          <w:color w:val="222222"/>
          <w:u w:color="222222"/>
          <w:shd w:val="clear" w:color="auto" w:fill="FFFFFF"/>
        </w:rPr>
        <w:t>5、供货单位需具备实验动物回收处理资质或与有相关资质单位有合作关系，并提供相关资质证明。根据实际需求免费提供冰柜存放动物尸体，并派专员定点及时统一回收动物尸体，按国家相关规定进行处理，并提供回收证明给我方单位</w:t>
      </w:r>
      <w:r w:rsidRPr="00773559">
        <w:rPr>
          <w:rFonts w:ascii="宋体" w:eastAsia="宋体" w:hAnsi="宋体" w:cs="宋体" w:hint="eastAsia"/>
          <w:color w:val="222222"/>
          <w:u w:color="222222"/>
          <w:shd w:val="clear" w:color="auto" w:fill="FFFFFF"/>
        </w:rPr>
        <w:t>。</w:t>
      </w:r>
    </w:p>
    <w:bookmarkEnd w:id="3"/>
    <w:p w14:paraId="14473A6E" w14:textId="77777777" w:rsidR="00A56D0B" w:rsidRDefault="00000000">
      <w:pPr>
        <w:spacing w:after="0" w:line="440" w:lineRule="exact"/>
        <w:ind w:firstLineChars="200" w:firstLine="422"/>
        <w:rPr>
          <w:rFonts w:ascii="宋体" w:eastAsia="宋体" w:hAnsi="宋体" w:cs="宋体" w:hint="eastAsia"/>
          <w:b/>
          <w:bCs/>
          <w:lang w:val="zh-TW"/>
        </w:rPr>
      </w:pPr>
      <w:r>
        <w:rPr>
          <w:rFonts w:ascii="宋体" w:eastAsia="宋体" w:hAnsi="宋体" w:cs="宋体" w:hint="eastAsia"/>
          <w:b/>
          <w:bCs/>
          <w:lang w:val="zh-TW" w:eastAsia="zh-TW"/>
        </w:rPr>
        <w:t>二、报价方式：竞价谈判</w:t>
      </w:r>
      <w:r>
        <w:rPr>
          <w:rFonts w:ascii="宋体" w:eastAsia="宋体" w:hAnsi="宋体" w:cs="宋体" w:hint="eastAsia"/>
          <w:b/>
          <w:bCs/>
          <w:lang w:val="zh-TW"/>
        </w:rPr>
        <w:t>。</w:t>
      </w:r>
    </w:p>
    <w:p w14:paraId="0B9955F8" w14:textId="77777777" w:rsidR="00A56D0B" w:rsidRDefault="00000000">
      <w:pPr>
        <w:spacing w:after="0" w:line="440" w:lineRule="exact"/>
        <w:ind w:firstLineChars="200" w:firstLine="422"/>
        <w:rPr>
          <w:rFonts w:ascii="宋体" w:eastAsia="宋体" w:hAnsi="宋体" w:cs="宋体" w:hint="eastAsia"/>
          <w:b/>
          <w:bCs/>
          <w:lang w:val="zh-TW" w:eastAsia="zh-TW"/>
        </w:rPr>
      </w:pPr>
      <w:r>
        <w:rPr>
          <w:rFonts w:ascii="宋体" w:eastAsia="宋体" w:hAnsi="宋体" w:cs="宋体" w:hint="eastAsia"/>
          <w:b/>
          <w:bCs/>
          <w:lang w:val="zh-TW" w:eastAsia="zh-TW"/>
        </w:rPr>
        <w:t>三、合格竞谈方的要求</w:t>
      </w:r>
    </w:p>
    <w:p w14:paraId="1483D3ED"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1. 营业执照要求：</w:t>
      </w:r>
    </w:p>
    <w:p w14:paraId="2065F3DB"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报价人须具备经国家市场监督管理部门登记注册的独立企业（事业）法人或其它组织，必须具备有效的营业执照</w:t>
      </w:r>
      <w:r>
        <w:rPr>
          <w:rFonts w:ascii="宋体" w:eastAsia="宋体" w:hAnsi="宋体" w:cs="宋体" w:hint="eastAsia"/>
          <w:lang w:val="zh-TW"/>
        </w:rPr>
        <w:t>，</w:t>
      </w:r>
      <w:r>
        <w:rPr>
          <w:rFonts w:ascii="宋体" w:eastAsia="宋体" w:hAnsi="宋体" w:cs="宋体" w:hint="eastAsia"/>
          <w:lang w:val="zh-TW" w:eastAsia="zh-TW"/>
        </w:rPr>
        <w:t>具有良好的商业信誉和较强的经营实力。</w:t>
      </w:r>
    </w:p>
    <w:p w14:paraId="0248DA5A"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2.财务状况要求：</w:t>
      </w:r>
    </w:p>
    <w:p w14:paraId="3FED4E3E"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报价人财务状况良好，提供近三年的审计报告及审计过的财务报表，并加盖公司公章。</w:t>
      </w:r>
    </w:p>
    <w:p w14:paraId="0DDF6610"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lastRenderedPageBreak/>
        <w:t>3.信用要求：</w:t>
      </w:r>
    </w:p>
    <w:p w14:paraId="4E5B2D82"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未被列入失信被执行人、重大税收违法案件当事人、政府采购严重违法失信行为记录名单的报价人（以在“信用中国”网站（www.creditchina.gov.cn）查询的信用记录为准）；未被列入政府采购严重违法失信行为记录名单的报价人（以在中国政府采购网（www.ccgp.gov.cn）查询的信用记录为准）。需附网站查询截屏，截屏时间必须在公告发出日到响应文件递交日的期间内。</w:t>
      </w:r>
    </w:p>
    <w:p w14:paraId="1AEDA8D3"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4.报价文件附件清单如下：</w:t>
      </w:r>
    </w:p>
    <w:p w14:paraId="2A725CE7"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包含但不限于以下材料，均应加盖公章，且需按如下顺序装订，并在首页制作目录：</w:t>
      </w:r>
    </w:p>
    <w:p w14:paraId="0062D0E1"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（1）项目报价单，包括报价一览表、分项报价表；</w:t>
      </w:r>
    </w:p>
    <w:p w14:paraId="69F3FBBC"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（2）全套报价文件请依次装订</w:t>
      </w:r>
    </w:p>
    <w:tbl>
      <w:tblPr>
        <w:tblStyle w:val="ab"/>
        <w:tblW w:w="0" w:type="auto"/>
        <w:tblLook w:val="04A0" w:firstRow="1" w:lastRow="0" w:firstColumn="1" w:lastColumn="0" w:noHBand="0" w:noVBand="1"/>
      </w:tblPr>
      <w:tblGrid>
        <w:gridCol w:w="3874"/>
        <w:gridCol w:w="5522"/>
      </w:tblGrid>
      <w:tr w:rsidR="00A56D0B" w14:paraId="3FC73443" w14:textId="77777777">
        <w:tc>
          <w:tcPr>
            <w:tcW w:w="3965" w:type="dxa"/>
          </w:tcPr>
          <w:p w14:paraId="500D5DBF"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1.报价表（</w:t>
            </w:r>
            <w:r>
              <w:rPr>
                <w:rFonts w:ascii="宋体" w:eastAsia="宋体" w:hAnsi="宋体" w:cs="宋体" w:hint="eastAsia"/>
                <w:lang w:val="zh-TW" w:eastAsia="zh-TW"/>
              </w:rPr>
              <w:t>报价一览表、分项报价表</w:t>
            </w:r>
            <w:r>
              <w:rPr>
                <w:rFonts w:ascii="宋体" w:eastAsia="宋体" w:hAnsi="宋体" w:cs="宋体" w:hint="eastAsia"/>
              </w:rPr>
              <w:t>）</w:t>
            </w:r>
          </w:p>
        </w:tc>
        <w:tc>
          <w:tcPr>
            <w:tcW w:w="5659" w:type="dxa"/>
          </w:tcPr>
          <w:p w14:paraId="2BD259AE"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2.</w:t>
            </w:r>
            <w:r>
              <w:rPr>
                <w:rFonts w:ascii="宋体" w:eastAsia="宋体" w:hAnsi="宋体" w:cs="宋体" w:hint="eastAsia"/>
                <w:lang w:val="zh-TW" w:eastAsia="zh-TW"/>
              </w:rPr>
              <w:t>法定代表人资格证明书</w:t>
            </w:r>
          </w:p>
        </w:tc>
      </w:tr>
      <w:tr w:rsidR="00A56D0B" w14:paraId="6E89088B" w14:textId="77777777">
        <w:tc>
          <w:tcPr>
            <w:tcW w:w="3965" w:type="dxa"/>
          </w:tcPr>
          <w:p w14:paraId="582CD630"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3.</w:t>
            </w:r>
            <w:r>
              <w:rPr>
                <w:rFonts w:ascii="宋体" w:eastAsia="宋体" w:hAnsi="宋体" w:cs="宋体" w:hint="eastAsia"/>
                <w:lang w:val="zh-TW" w:eastAsia="zh-TW"/>
              </w:rPr>
              <w:t>法定代表人授权委托书</w:t>
            </w:r>
          </w:p>
        </w:tc>
        <w:tc>
          <w:tcPr>
            <w:tcW w:w="5659" w:type="dxa"/>
          </w:tcPr>
          <w:p w14:paraId="4B21E633"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4.</w:t>
            </w:r>
            <w:r>
              <w:rPr>
                <w:rFonts w:ascii="宋体" w:eastAsia="宋体" w:hAnsi="宋体" w:cs="宋体" w:hint="eastAsia"/>
                <w:lang w:val="zh-TW" w:eastAsia="zh-TW"/>
              </w:rPr>
              <w:t>资质证明文件</w:t>
            </w:r>
          </w:p>
        </w:tc>
      </w:tr>
      <w:tr w:rsidR="00A56D0B" w14:paraId="01CCCEF8" w14:textId="77777777">
        <w:tc>
          <w:tcPr>
            <w:tcW w:w="3965" w:type="dxa"/>
          </w:tcPr>
          <w:p w14:paraId="1A19AA6B"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5.</w:t>
            </w:r>
            <w:r>
              <w:rPr>
                <w:rFonts w:ascii="宋体" w:eastAsia="宋体" w:hAnsi="宋体" w:cs="宋体" w:hint="eastAsia"/>
                <w:lang w:val="zh-TW" w:eastAsia="zh-TW"/>
              </w:rPr>
              <w:t>报价人基本情况表</w:t>
            </w:r>
          </w:p>
        </w:tc>
        <w:tc>
          <w:tcPr>
            <w:tcW w:w="5659" w:type="dxa"/>
          </w:tcPr>
          <w:p w14:paraId="65AB9054"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6.</w:t>
            </w:r>
            <w:r>
              <w:rPr>
                <w:rFonts w:ascii="宋体" w:eastAsia="宋体" w:hAnsi="宋体" w:cs="宋体" w:hint="eastAsia"/>
                <w:lang w:val="zh-TW" w:eastAsia="zh-TW"/>
              </w:rPr>
              <w:t>公司近两年业绩介绍，附中标通知或合同</w:t>
            </w:r>
          </w:p>
        </w:tc>
      </w:tr>
      <w:tr w:rsidR="00A56D0B" w14:paraId="279643EC" w14:textId="77777777">
        <w:trPr>
          <w:trHeight w:val="425"/>
        </w:trPr>
        <w:tc>
          <w:tcPr>
            <w:tcW w:w="3965" w:type="dxa"/>
          </w:tcPr>
          <w:p w14:paraId="292CBB83"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7.</w:t>
            </w:r>
            <w:r>
              <w:rPr>
                <w:rFonts w:ascii="宋体" w:eastAsia="宋体" w:hAnsi="宋体" w:cs="宋体" w:hint="eastAsia"/>
                <w:lang w:val="zh-TW" w:eastAsia="zh-TW"/>
              </w:rPr>
              <w:t>无不良记录承诺书</w:t>
            </w:r>
          </w:p>
        </w:tc>
        <w:tc>
          <w:tcPr>
            <w:tcW w:w="5659" w:type="dxa"/>
          </w:tcPr>
          <w:p w14:paraId="34226C01"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8.</w:t>
            </w:r>
            <w:r>
              <w:rPr>
                <w:rFonts w:ascii="宋体" w:eastAsia="宋体" w:hAnsi="宋体" w:cs="宋体" w:hint="eastAsia"/>
                <w:lang w:val="zh-TW" w:eastAsia="zh-TW"/>
              </w:rPr>
              <w:t>近三年的审计报告及审计过的财务报表</w:t>
            </w:r>
          </w:p>
        </w:tc>
      </w:tr>
      <w:tr w:rsidR="00A56D0B" w14:paraId="5DB54D80" w14:textId="77777777">
        <w:tc>
          <w:tcPr>
            <w:tcW w:w="3965" w:type="dxa"/>
          </w:tcPr>
          <w:p w14:paraId="4AB87B3E"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9.</w:t>
            </w:r>
            <w:r>
              <w:rPr>
                <w:rFonts w:ascii="宋体" w:eastAsia="宋体" w:hAnsi="宋体" w:cs="宋体" w:hint="eastAsia"/>
                <w:lang w:val="zh-TW" w:eastAsia="zh-TW"/>
              </w:rPr>
              <w:t>近三年（12月份）增值税完税证明</w:t>
            </w:r>
          </w:p>
        </w:tc>
        <w:tc>
          <w:tcPr>
            <w:tcW w:w="5659" w:type="dxa"/>
          </w:tcPr>
          <w:p w14:paraId="225CD071" w14:textId="77777777" w:rsidR="00A56D0B" w:rsidRDefault="00000000">
            <w:pPr>
              <w:spacing w:after="0" w:line="500" w:lineRule="exact"/>
              <w:rPr>
                <w:rFonts w:ascii="宋体" w:eastAsia="宋体" w:hAnsi="宋体" w:cs="宋体" w:hint="eastAsia"/>
              </w:rPr>
            </w:pPr>
            <w:r>
              <w:rPr>
                <w:rFonts w:ascii="宋体" w:eastAsia="宋体" w:hAnsi="宋体" w:cs="宋体" w:hint="eastAsia"/>
              </w:rPr>
              <w:t>10.</w:t>
            </w:r>
            <w:r>
              <w:rPr>
                <w:rFonts w:ascii="宋体" w:eastAsia="宋体" w:hAnsi="宋体" w:cs="宋体" w:hint="eastAsia"/>
                <w:lang w:val="zh-TW" w:eastAsia="zh-TW"/>
              </w:rPr>
              <w:t>售后服务承诺书、质量保证承诺书</w:t>
            </w:r>
          </w:p>
        </w:tc>
      </w:tr>
    </w:tbl>
    <w:p w14:paraId="0F6B0829"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（3）报价文件请同时提供：纸质版一式四份（一正三副）、电子版一份（U盘）装入密封文件袋并在文件袋上标注联系人电话。报价文件须用封套加以密封，在封口处盖骑缝公章。</w:t>
      </w:r>
    </w:p>
    <w:p w14:paraId="1824CC83"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（4）未执行上述规定的报价文件，将被视为无效报价文件。</w:t>
      </w:r>
    </w:p>
    <w:p w14:paraId="56C6793B"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（5）本公司保留第一次评审后，根据实际情况有可能进行补充询价及二次评审的权利。</w:t>
      </w:r>
    </w:p>
    <w:p w14:paraId="1725BCC1" w14:textId="77777777" w:rsidR="00A56D0B" w:rsidRDefault="00000000">
      <w:pPr>
        <w:spacing w:after="0" w:line="440" w:lineRule="exact"/>
        <w:ind w:firstLineChars="200" w:firstLine="422"/>
        <w:rPr>
          <w:rFonts w:ascii="宋体" w:eastAsia="宋体" w:hAnsi="宋体" w:cs="宋体" w:hint="eastAsia"/>
          <w:b/>
          <w:bCs/>
          <w:lang w:val="zh-TW" w:eastAsia="zh-TW"/>
        </w:rPr>
      </w:pPr>
      <w:r>
        <w:rPr>
          <w:rFonts w:ascii="宋体" w:eastAsia="宋体" w:hAnsi="宋体" w:cs="宋体" w:hint="eastAsia"/>
          <w:b/>
          <w:bCs/>
          <w:lang w:val="zh-TW" w:eastAsia="zh-TW"/>
        </w:rPr>
        <w:t>四、其他说明</w:t>
      </w:r>
    </w:p>
    <w:p w14:paraId="1DC6F64E" w14:textId="77777777" w:rsidR="00A56D0B" w:rsidRDefault="00000000">
      <w:pPr>
        <w:spacing w:after="0" w:line="440" w:lineRule="exact"/>
        <w:ind w:firstLineChars="200" w:firstLine="420"/>
        <w:rPr>
          <w:rFonts w:ascii="宋体" w:eastAsia="宋体" w:hAnsi="宋体" w:cs="宋体" w:hint="eastAsia"/>
          <w:lang w:val="zh-TW"/>
        </w:rPr>
      </w:pPr>
      <w:r>
        <w:rPr>
          <w:rFonts w:ascii="宋体" w:eastAsia="宋体" w:hAnsi="宋体" w:cs="宋体" w:hint="eastAsia"/>
          <w:lang w:val="zh-TW"/>
        </w:rPr>
        <w:t>1.</w:t>
      </w:r>
      <w:r>
        <w:rPr>
          <w:rFonts w:ascii="宋体" w:eastAsia="宋体" w:hAnsi="宋体" w:cs="宋体" w:hint="eastAsia"/>
          <w:lang w:val="zh-TW" w:eastAsia="zh-TW"/>
        </w:rPr>
        <w:t>为保证竞价谈判质量，请到场竞价的公司技术人员和商务人员同时到场参加谈判。</w:t>
      </w:r>
    </w:p>
    <w:p w14:paraId="74E3DF08" w14:textId="77777777" w:rsidR="00A56D0B" w:rsidRDefault="00000000">
      <w:pPr>
        <w:spacing w:after="0" w:line="440" w:lineRule="exact"/>
        <w:ind w:firstLineChars="200" w:firstLine="420"/>
        <w:rPr>
          <w:rFonts w:ascii="宋体" w:eastAsia="宋体" w:hAnsi="宋体" w:cs="宋体" w:hint="eastAsia"/>
        </w:rPr>
      </w:pPr>
      <w:r>
        <w:rPr>
          <w:rFonts w:ascii="宋体" w:eastAsia="宋体" w:hAnsi="宋体" w:cs="宋体" w:hint="eastAsia"/>
        </w:rPr>
        <w:t>2.本项目代理服务费由中标人支付。收费标准：参照“国家计委关于印发《招标代理服务收费管理暂行办法》的通知（计价格〔2002〕1980号）”与“国家发展改革委办公厅关于招标代理服务收费有关问题的通知（发改办价格〔2003〕857号）”的要求及规定的货物类标准计算后向中标单位收取代理服务费。</w:t>
      </w:r>
    </w:p>
    <w:p w14:paraId="64F027CC" w14:textId="77777777" w:rsidR="00A56D0B" w:rsidRDefault="00000000">
      <w:pPr>
        <w:spacing w:line="440" w:lineRule="exact"/>
        <w:ind w:firstLineChars="200" w:firstLine="422"/>
        <w:rPr>
          <w:rFonts w:ascii="宋体" w:eastAsia="宋体" w:hAnsi="宋体" w:cs="宋体" w:hint="eastAsia"/>
          <w:b/>
          <w:bCs/>
          <w:color w:val="auto"/>
          <w:lang w:val="zh-TW" w:eastAsia="zh-TW"/>
        </w:rPr>
      </w:pPr>
      <w:r>
        <w:rPr>
          <w:rFonts w:ascii="宋体" w:eastAsia="宋体" w:hAnsi="宋体" w:cs="宋体" w:hint="eastAsia"/>
          <w:b/>
          <w:bCs/>
          <w:color w:val="auto"/>
        </w:rPr>
        <w:t>五、竞</w:t>
      </w:r>
      <w:proofErr w:type="gramStart"/>
      <w:r>
        <w:rPr>
          <w:rFonts w:ascii="宋体" w:eastAsia="宋体" w:hAnsi="宋体" w:cs="宋体" w:hint="eastAsia"/>
          <w:b/>
          <w:bCs/>
          <w:color w:val="auto"/>
        </w:rPr>
        <w:t>谈文件</w:t>
      </w:r>
      <w:proofErr w:type="gramEnd"/>
      <w:r>
        <w:rPr>
          <w:rFonts w:ascii="宋体" w:eastAsia="宋体" w:hAnsi="宋体" w:cs="宋体" w:hint="eastAsia"/>
          <w:b/>
          <w:bCs/>
          <w:color w:val="auto"/>
          <w:lang w:val="zh-TW" w:eastAsia="zh-TW"/>
        </w:rPr>
        <w:t>投递</w:t>
      </w:r>
      <w:r>
        <w:rPr>
          <w:rFonts w:ascii="宋体" w:eastAsia="宋体" w:hAnsi="宋体" w:cs="宋体" w:hint="eastAsia"/>
          <w:b/>
          <w:bCs/>
          <w:color w:val="auto"/>
        </w:rPr>
        <w:t>信息</w:t>
      </w:r>
      <w:r>
        <w:rPr>
          <w:rFonts w:ascii="宋体" w:eastAsia="宋体" w:hAnsi="宋体" w:cs="宋体" w:hint="eastAsia"/>
          <w:b/>
          <w:bCs/>
          <w:color w:val="auto"/>
          <w:lang w:val="zh-TW" w:eastAsia="zh-TW"/>
        </w:rPr>
        <w:t>和评审</w:t>
      </w:r>
      <w:r>
        <w:rPr>
          <w:rFonts w:ascii="宋体" w:eastAsia="宋体" w:hAnsi="宋体" w:cs="宋体" w:hint="eastAsia"/>
          <w:b/>
          <w:bCs/>
          <w:color w:val="auto"/>
        </w:rPr>
        <w:t>信息</w:t>
      </w:r>
    </w:p>
    <w:p w14:paraId="6C339A8B" w14:textId="77777777" w:rsidR="00A56D0B" w:rsidRDefault="00000000">
      <w:pPr>
        <w:spacing w:line="440" w:lineRule="exact"/>
        <w:ind w:firstLineChars="200" w:firstLine="422"/>
        <w:rPr>
          <w:rFonts w:ascii="宋体" w:eastAsia="宋体" w:hAnsi="宋体" w:cs="宋体" w:hint="eastAsia"/>
          <w:b/>
          <w:bCs/>
          <w:color w:val="auto"/>
        </w:rPr>
      </w:pPr>
      <w:r>
        <w:rPr>
          <w:rFonts w:ascii="宋体" w:eastAsia="宋体" w:hAnsi="宋体" w:cs="宋体" w:hint="eastAsia"/>
          <w:b/>
          <w:bCs/>
          <w:color w:val="auto"/>
        </w:rPr>
        <w:t>1.竞</w:t>
      </w:r>
      <w:proofErr w:type="gramStart"/>
      <w:r>
        <w:rPr>
          <w:rFonts w:ascii="宋体" w:eastAsia="宋体" w:hAnsi="宋体" w:cs="宋体" w:hint="eastAsia"/>
          <w:b/>
          <w:bCs/>
          <w:color w:val="auto"/>
        </w:rPr>
        <w:t>谈文件</w:t>
      </w:r>
      <w:proofErr w:type="gramEnd"/>
      <w:r>
        <w:rPr>
          <w:rFonts w:ascii="宋体" w:eastAsia="宋体" w:hAnsi="宋体" w:cs="宋体" w:hint="eastAsia"/>
          <w:b/>
          <w:bCs/>
          <w:color w:val="auto"/>
          <w:lang w:val="zh-TW" w:eastAsia="zh-TW"/>
        </w:rPr>
        <w:t>投递</w:t>
      </w:r>
      <w:r>
        <w:rPr>
          <w:rFonts w:ascii="宋体" w:eastAsia="宋体" w:hAnsi="宋体" w:cs="宋体" w:hint="eastAsia"/>
          <w:b/>
          <w:bCs/>
          <w:color w:val="auto"/>
        </w:rPr>
        <w:t>信息</w:t>
      </w:r>
    </w:p>
    <w:p w14:paraId="12BCB3BF" w14:textId="31C3FDF6" w:rsidR="00A56D0B" w:rsidRPr="00773559" w:rsidRDefault="00000000">
      <w:pPr>
        <w:spacing w:line="440" w:lineRule="exact"/>
        <w:ind w:firstLineChars="200" w:firstLine="422"/>
        <w:rPr>
          <w:rFonts w:ascii="宋体" w:eastAsia="宋体" w:hAnsi="宋体" w:cs="宋体" w:hint="eastAsia"/>
          <w:b/>
          <w:bCs/>
          <w:color w:val="auto"/>
          <w:highlight w:val="yellow"/>
        </w:rPr>
      </w:pPr>
      <w:r>
        <w:rPr>
          <w:rFonts w:ascii="宋体" w:eastAsia="宋体" w:hAnsi="宋体" w:cs="宋体" w:hint="eastAsia"/>
          <w:b/>
          <w:bCs/>
          <w:color w:val="auto"/>
        </w:rPr>
        <w:t>（1）文件递交</w:t>
      </w:r>
      <w:r>
        <w:rPr>
          <w:rFonts w:ascii="宋体" w:eastAsia="宋体" w:hAnsi="宋体" w:cs="宋体" w:hint="eastAsia"/>
          <w:b/>
          <w:bCs/>
          <w:color w:val="auto"/>
          <w:lang w:val="zh-TW" w:eastAsia="zh-TW"/>
        </w:rPr>
        <w:t>截止时间：</w:t>
      </w:r>
      <w:r w:rsidRPr="00773559">
        <w:rPr>
          <w:rFonts w:ascii="宋体" w:eastAsia="宋体" w:hAnsi="宋体" w:cs="宋体" w:hint="eastAsia"/>
          <w:b/>
          <w:bCs/>
          <w:color w:val="auto"/>
          <w:lang w:val="zh-TW" w:eastAsia="zh-TW"/>
        </w:rPr>
        <w:t>202</w:t>
      </w:r>
      <w:r w:rsidRPr="00773559">
        <w:rPr>
          <w:rFonts w:ascii="宋体" w:eastAsia="PMingLiU" w:hAnsi="宋体" w:cs="宋体"/>
          <w:b/>
          <w:bCs/>
          <w:color w:val="auto"/>
          <w:lang w:val="zh-TW" w:eastAsia="zh-TW"/>
        </w:rPr>
        <w:t>5</w:t>
      </w:r>
      <w:r w:rsidRPr="00773559">
        <w:rPr>
          <w:rFonts w:ascii="宋体" w:eastAsia="宋体" w:hAnsi="宋体" w:cs="宋体" w:hint="eastAsia"/>
          <w:b/>
          <w:bCs/>
          <w:color w:val="auto"/>
          <w:lang w:val="zh-TW" w:eastAsia="zh-TW"/>
        </w:rPr>
        <w:t>年</w:t>
      </w:r>
      <w:r w:rsidR="00773559" w:rsidRPr="00773559">
        <w:rPr>
          <w:rFonts w:ascii="宋体" w:eastAsia="宋体" w:hAnsi="宋体" w:cs="宋体" w:hint="eastAsia"/>
          <w:b/>
          <w:bCs/>
          <w:color w:val="auto"/>
        </w:rPr>
        <w:t>4</w:t>
      </w:r>
      <w:r w:rsidR="00773559" w:rsidRPr="00773559">
        <w:rPr>
          <w:rFonts w:ascii="宋体" w:eastAsia="宋体" w:hAnsi="宋体" w:cs="宋体" w:hint="eastAsia"/>
          <w:b/>
          <w:bCs/>
          <w:color w:val="auto"/>
          <w:lang w:val="zh-TW"/>
        </w:rPr>
        <w:t>月</w:t>
      </w:r>
      <w:r w:rsidR="00773559">
        <w:rPr>
          <w:rFonts w:ascii="宋体" w:eastAsia="宋体" w:hAnsi="宋体" w:cs="宋体" w:hint="eastAsia"/>
          <w:b/>
          <w:bCs/>
          <w:color w:val="auto"/>
        </w:rPr>
        <w:t>2</w:t>
      </w:r>
      <w:r w:rsidRPr="00773559">
        <w:rPr>
          <w:rFonts w:ascii="宋体" w:eastAsia="宋体" w:hAnsi="宋体" w:cs="宋体" w:hint="eastAsia"/>
          <w:b/>
          <w:bCs/>
          <w:color w:val="auto"/>
          <w:lang w:val="zh-TW" w:eastAsia="zh-TW"/>
        </w:rPr>
        <w:t>日</w:t>
      </w:r>
      <w:r w:rsidRPr="00773559">
        <w:rPr>
          <w:rFonts w:ascii="宋体" w:eastAsia="宋体" w:hAnsi="宋体" w:cs="宋体" w:hint="eastAsia"/>
          <w:b/>
          <w:bCs/>
          <w:color w:val="auto"/>
        </w:rPr>
        <w:t>下</w:t>
      </w:r>
      <w:r w:rsidRPr="00773559">
        <w:rPr>
          <w:rFonts w:ascii="宋体" w:eastAsia="宋体" w:hAnsi="宋体" w:cs="宋体" w:hint="eastAsia"/>
          <w:b/>
          <w:bCs/>
          <w:color w:val="auto"/>
          <w:lang w:val="zh-TW" w:eastAsia="zh-TW"/>
        </w:rPr>
        <w:t>午</w:t>
      </w:r>
      <w:r w:rsidRPr="00773559">
        <w:rPr>
          <w:rFonts w:ascii="宋体" w:eastAsia="宋体" w:hAnsi="宋体" w:cs="宋体" w:hint="eastAsia"/>
          <w:b/>
          <w:bCs/>
          <w:color w:val="auto"/>
        </w:rPr>
        <w:t>16</w:t>
      </w:r>
      <w:r w:rsidRPr="00773559">
        <w:rPr>
          <w:rFonts w:ascii="宋体" w:eastAsia="宋体" w:hAnsi="宋体" w:cs="宋体" w:hint="eastAsia"/>
          <w:b/>
          <w:bCs/>
          <w:color w:val="auto"/>
          <w:lang w:val="zh-TW" w:eastAsia="zh-TW"/>
        </w:rPr>
        <w:t>:</w:t>
      </w:r>
      <w:r w:rsidRPr="00773559">
        <w:rPr>
          <w:rFonts w:ascii="宋体" w:eastAsia="宋体" w:hAnsi="宋体" w:cs="宋体" w:hint="eastAsia"/>
          <w:b/>
          <w:bCs/>
          <w:color w:val="auto"/>
        </w:rPr>
        <w:t>3</w:t>
      </w:r>
      <w:r w:rsidRPr="00773559">
        <w:rPr>
          <w:rFonts w:ascii="宋体" w:eastAsia="宋体" w:hAnsi="宋体" w:cs="宋体" w:hint="eastAsia"/>
          <w:b/>
          <w:bCs/>
          <w:color w:val="auto"/>
          <w:lang w:val="zh-TW" w:eastAsia="zh-TW"/>
        </w:rPr>
        <w:t>0</w:t>
      </w:r>
      <w:r w:rsidRPr="00773559">
        <w:rPr>
          <w:rFonts w:ascii="宋体" w:eastAsia="宋体" w:hAnsi="宋体" w:cs="宋体" w:hint="eastAsia"/>
          <w:b/>
          <w:bCs/>
          <w:color w:val="auto"/>
          <w:lang w:val="zh-TW"/>
        </w:rPr>
        <w:t>。</w:t>
      </w:r>
      <w:r w:rsidRPr="00773559">
        <w:rPr>
          <w:rFonts w:ascii="宋体" w:eastAsia="宋体" w:hAnsi="宋体" w:cs="宋体" w:hint="eastAsia"/>
          <w:b/>
          <w:bCs/>
          <w:color w:val="auto"/>
          <w:lang w:val="zh-TW" w:eastAsia="zh-TW"/>
        </w:rPr>
        <w:t>(可提前提交)</w:t>
      </w:r>
    </w:p>
    <w:p w14:paraId="6C485391" w14:textId="77777777" w:rsidR="00A56D0B" w:rsidRDefault="00000000">
      <w:pPr>
        <w:spacing w:line="440" w:lineRule="exact"/>
        <w:ind w:firstLineChars="200" w:firstLine="422"/>
        <w:rPr>
          <w:rFonts w:ascii="宋体" w:eastAsia="宋体" w:hAnsi="宋体" w:cs="宋体" w:hint="eastAsia"/>
          <w:b/>
          <w:bCs/>
          <w:color w:val="auto"/>
          <w:highlight w:val="yellow"/>
          <w:lang w:val="zh-TW" w:eastAsia="zh-TW"/>
        </w:rPr>
      </w:pPr>
      <w:r>
        <w:rPr>
          <w:rFonts w:ascii="宋体" w:eastAsia="宋体" w:hAnsi="宋体" w:cs="宋体" w:hint="eastAsia"/>
          <w:b/>
          <w:bCs/>
          <w:color w:val="auto"/>
          <w:lang w:val="zh-TW"/>
        </w:rPr>
        <w:t>（</w:t>
      </w:r>
      <w:r>
        <w:rPr>
          <w:rFonts w:ascii="宋体" w:eastAsia="宋体" w:hAnsi="宋体" w:cs="宋体" w:hint="eastAsia"/>
          <w:b/>
          <w:bCs/>
          <w:color w:val="auto"/>
        </w:rPr>
        <w:t>2</w:t>
      </w:r>
      <w:r>
        <w:rPr>
          <w:rFonts w:ascii="宋体" w:eastAsia="宋体" w:hAnsi="宋体" w:cs="宋体" w:hint="eastAsia"/>
          <w:b/>
          <w:bCs/>
          <w:color w:val="auto"/>
          <w:lang w:val="zh-TW"/>
        </w:rPr>
        <w:t>）</w:t>
      </w:r>
      <w:r>
        <w:rPr>
          <w:rFonts w:ascii="宋体" w:eastAsia="宋体" w:hAnsi="宋体" w:cs="宋体" w:hint="eastAsia"/>
          <w:b/>
          <w:bCs/>
          <w:color w:val="auto"/>
        </w:rPr>
        <w:t>文件</w:t>
      </w:r>
      <w:r>
        <w:rPr>
          <w:rFonts w:ascii="宋体" w:eastAsia="宋体" w:hAnsi="宋体" w:cs="宋体" w:hint="eastAsia"/>
          <w:b/>
          <w:bCs/>
          <w:color w:val="auto"/>
          <w:lang w:val="zh-TW" w:eastAsia="zh-TW"/>
        </w:rPr>
        <w:t>递交地点：云南省昆明市五华区海屯路296</w:t>
      </w:r>
      <w:r>
        <w:rPr>
          <w:rFonts w:ascii="宋体" w:eastAsia="宋体" w:hAnsi="宋体" w:cs="宋体" w:hint="eastAsia"/>
          <w:b/>
          <w:bCs/>
          <w:color w:val="auto"/>
        </w:rPr>
        <w:t>号</w:t>
      </w:r>
      <w:r>
        <w:rPr>
          <w:rFonts w:ascii="宋体" w:eastAsia="宋体" w:hAnsi="宋体" w:cs="宋体" w:hint="eastAsia"/>
          <w:b/>
          <w:bCs/>
          <w:color w:val="auto"/>
          <w:lang w:val="zh-TW"/>
        </w:rPr>
        <w:t>，云南医药健康职业学院</w:t>
      </w:r>
      <w:r>
        <w:rPr>
          <w:rFonts w:ascii="宋体" w:eastAsia="宋体" w:hAnsi="宋体" w:cs="宋体" w:hint="eastAsia"/>
          <w:b/>
          <w:bCs/>
          <w:color w:val="auto"/>
          <w:lang w:val="zh-TW" w:eastAsia="zh-TW"/>
        </w:rPr>
        <w:t>综合楼8楼</w:t>
      </w:r>
      <w:r>
        <w:rPr>
          <w:rFonts w:ascii="宋体" w:eastAsia="宋体" w:hAnsi="宋体" w:cs="宋体" w:hint="eastAsia"/>
          <w:b/>
          <w:bCs/>
          <w:color w:val="auto"/>
          <w:lang w:val="zh-TW"/>
        </w:rPr>
        <w:t>。</w:t>
      </w:r>
    </w:p>
    <w:p w14:paraId="2DBACFD2" w14:textId="77777777" w:rsidR="00A56D0B" w:rsidRDefault="00000000">
      <w:pPr>
        <w:spacing w:after="0" w:line="440" w:lineRule="exact"/>
        <w:ind w:firstLineChars="200" w:firstLine="422"/>
        <w:rPr>
          <w:rFonts w:ascii="宋体" w:eastAsia="宋体" w:hAnsi="宋体" w:cs="宋体" w:hint="eastAsia"/>
          <w:b/>
          <w:bCs/>
        </w:rPr>
      </w:pPr>
      <w:r>
        <w:rPr>
          <w:rFonts w:ascii="宋体" w:eastAsia="宋体" w:hAnsi="宋体" w:cs="宋体" w:hint="eastAsia"/>
          <w:b/>
          <w:bCs/>
        </w:rPr>
        <w:t>2.</w:t>
      </w:r>
      <w:r>
        <w:rPr>
          <w:rFonts w:ascii="宋体" w:eastAsia="宋体" w:hAnsi="宋体" w:cs="宋体" w:hint="eastAsia"/>
          <w:b/>
          <w:bCs/>
          <w:lang w:val="zh-TW" w:eastAsia="zh-TW"/>
        </w:rPr>
        <w:t>评审</w:t>
      </w:r>
      <w:r>
        <w:rPr>
          <w:rFonts w:ascii="宋体" w:eastAsia="宋体" w:hAnsi="宋体" w:cs="宋体" w:hint="eastAsia"/>
          <w:b/>
          <w:bCs/>
        </w:rPr>
        <w:t>信息</w:t>
      </w:r>
    </w:p>
    <w:p w14:paraId="72C385BA" w14:textId="61E2667D" w:rsidR="00A56D0B" w:rsidRDefault="00000000">
      <w:pPr>
        <w:spacing w:after="0" w:line="440" w:lineRule="exact"/>
        <w:ind w:firstLineChars="200" w:firstLine="422"/>
        <w:rPr>
          <w:rFonts w:ascii="宋体" w:eastAsia="宋体" w:hAnsi="宋体" w:cs="宋体" w:hint="eastAsia"/>
          <w:b/>
          <w:bCs/>
          <w:lang w:val="zh-TW" w:eastAsia="zh-TW"/>
        </w:rPr>
      </w:pPr>
      <w:r>
        <w:rPr>
          <w:rFonts w:ascii="宋体" w:eastAsia="宋体" w:hAnsi="宋体" w:cs="宋体" w:hint="eastAsia"/>
          <w:b/>
          <w:bCs/>
        </w:rPr>
        <w:lastRenderedPageBreak/>
        <w:t>（1）竞谈</w:t>
      </w:r>
      <w:r>
        <w:rPr>
          <w:rFonts w:ascii="宋体" w:eastAsia="宋体" w:hAnsi="宋体" w:cs="宋体" w:hint="eastAsia"/>
          <w:b/>
          <w:bCs/>
          <w:lang w:val="zh-TW" w:eastAsia="zh-TW"/>
        </w:rPr>
        <w:t>评审时间：202</w:t>
      </w:r>
      <w:r>
        <w:rPr>
          <w:rFonts w:ascii="宋体" w:eastAsia="宋体" w:hAnsi="宋体" w:cs="宋体" w:hint="eastAsia"/>
          <w:b/>
          <w:bCs/>
          <w:lang w:val="zh-TW"/>
        </w:rPr>
        <w:t>5</w:t>
      </w:r>
      <w:r>
        <w:rPr>
          <w:rFonts w:ascii="宋体" w:eastAsia="宋体" w:hAnsi="宋体" w:cs="宋体" w:hint="eastAsia"/>
          <w:b/>
          <w:bCs/>
          <w:lang w:val="zh-TW" w:eastAsia="zh-TW"/>
        </w:rPr>
        <w:t>年</w:t>
      </w:r>
      <w:r>
        <w:rPr>
          <w:rFonts w:ascii="宋体" w:eastAsia="宋体" w:hAnsi="宋体" w:cs="宋体" w:hint="eastAsia"/>
          <w:b/>
          <w:bCs/>
        </w:rPr>
        <w:t>4月</w:t>
      </w:r>
      <w:r w:rsidR="00773559">
        <w:rPr>
          <w:rFonts w:ascii="宋体" w:eastAsia="宋体" w:hAnsi="宋体" w:cs="宋体" w:hint="eastAsia"/>
          <w:b/>
          <w:bCs/>
        </w:rPr>
        <w:t>3</w:t>
      </w:r>
      <w:r>
        <w:rPr>
          <w:rFonts w:ascii="宋体" w:eastAsia="宋体" w:hAnsi="宋体" w:cs="宋体" w:hint="eastAsia"/>
          <w:b/>
          <w:bCs/>
          <w:lang w:val="zh-TW" w:eastAsia="zh-TW"/>
        </w:rPr>
        <w:t>日</w:t>
      </w:r>
      <w:r>
        <w:rPr>
          <w:rFonts w:ascii="宋体" w:eastAsia="宋体" w:hAnsi="宋体" w:cs="宋体" w:hint="eastAsia"/>
          <w:b/>
          <w:bCs/>
        </w:rPr>
        <w:t>上午9</w:t>
      </w:r>
      <w:r>
        <w:rPr>
          <w:rFonts w:ascii="宋体" w:eastAsia="宋体" w:hAnsi="宋体" w:cs="宋体" w:hint="eastAsia"/>
          <w:b/>
          <w:bCs/>
          <w:lang w:val="zh-TW" w:eastAsia="zh-TW"/>
        </w:rPr>
        <w:t>点</w:t>
      </w:r>
      <w:r>
        <w:rPr>
          <w:rFonts w:ascii="宋体" w:eastAsia="宋体" w:hAnsi="宋体" w:cs="宋体" w:hint="eastAsia"/>
          <w:b/>
          <w:bCs/>
          <w:lang w:val="zh-TW"/>
        </w:rPr>
        <w:t>30</w:t>
      </w:r>
      <w:r>
        <w:rPr>
          <w:rFonts w:ascii="宋体" w:eastAsia="宋体" w:hAnsi="宋体" w:cs="宋体" w:hint="eastAsia"/>
          <w:b/>
          <w:bCs/>
          <w:lang w:val="zh-TW" w:eastAsia="zh-TW"/>
        </w:rPr>
        <w:t xml:space="preserve">； </w:t>
      </w:r>
    </w:p>
    <w:p w14:paraId="51EE13A0" w14:textId="77777777" w:rsidR="00A56D0B" w:rsidRDefault="00000000">
      <w:pPr>
        <w:spacing w:line="440" w:lineRule="exact"/>
        <w:ind w:firstLineChars="200" w:firstLine="422"/>
        <w:rPr>
          <w:rFonts w:ascii="宋体" w:eastAsia="宋体" w:hAnsi="宋体" w:cs="宋体" w:hint="eastAsia"/>
          <w:b/>
          <w:bCs/>
          <w:color w:val="auto"/>
          <w:highlight w:val="yellow"/>
          <w:lang w:val="zh-TW" w:eastAsia="zh-TW"/>
        </w:rPr>
      </w:pPr>
      <w:r>
        <w:rPr>
          <w:rFonts w:ascii="宋体" w:eastAsia="宋体" w:hAnsi="宋体" w:cs="宋体" w:hint="eastAsia"/>
          <w:b/>
          <w:bCs/>
          <w:lang w:val="zh-TW"/>
        </w:rPr>
        <w:t>（</w:t>
      </w:r>
      <w:r>
        <w:rPr>
          <w:rFonts w:ascii="宋体" w:eastAsia="宋体" w:hAnsi="宋体" w:cs="宋体" w:hint="eastAsia"/>
          <w:b/>
          <w:bCs/>
        </w:rPr>
        <w:t>2</w:t>
      </w:r>
      <w:r>
        <w:rPr>
          <w:rFonts w:ascii="宋体" w:eastAsia="宋体" w:hAnsi="宋体" w:cs="宋体" w:hint="eastAsia"/>
          <w:b/>
          <w:bCs/>
          <w:lang w:val="zh-TW"/>
        </w:rPr>
        <w:t>）</w:t>
      </w:r>
      <w:r>
        <w:rPr>
          <w:rFonts w:ascii="宋体" w:eastAsia="宋体" w:hAnsi="宋体" w:cs="宋体" w:hint="eastAsia"/>
          <w:b/>
          <w:bCs/>
        </w:rPr>
        <w:t>竞谈</w:t>
      </w:r>
      <w:r>
        <w:rPr>
          <w:rFonts w:ascii="宋体" w:eastAsia="宋体" w:hAnsi="宋体" w:cs="宋体" w:hint="eastAsia"/>
          <w:b/>
          <w:bCs/>
          <w:lang w:val="zh-TW" w:eastAsia="zh-TW"/>
        </w:rPr>
        <w:t>评审地点：</w:t>
      </w:r>
      <w:r>
        <w:rPr>
          <w:rFonts w:ascii="宋体" w:eastAsia="宋体" w:hAnsi="宋体" w:cs="宋体" w:hint="eastAsia"/>
          <w:b/>
          <w:bCs/>
          <w:color w:val="auto"/>
          <w:lang w:val="zh-TW"/>
        </w:rPr>
        <w:t>云南医药健康职业学院</w:t>
      </w:r>
      <w:r>
        <w:rPr>
          <w:rFonts w:ascii="宋体" w:eastAsia="宋体" w:hAnsi="宋体" w:cs="宋体" w:hint="eastAsia"/>
          <w:b/>
          <w:bCs/>
          <w:color w:val="auto"/>
          <w:lang w:val="zh-TW" w:eastAsia="zh-TW"/>
        </w:rPr>
        <w:t>综合楼8楼</w:t>
      </w:r>
      <w:r>
        <w:rPr>
          <w:rFonts w:ascii="宋体" w:eastAsia="宋体" w:hAnsi="宋体" w:cs="宋体" w:hint="eastAsia"/>
          <w:b/>
          <w:bCs/>
          <w:color w:val="auto"/>
        </w:rPr>
        <w:t>会议室</w:t>
      </w:r>
      <w:r>
        <w:rPr>
          <w:rFonts w:ascii="宋体" w:eastAsia="宋体" w:hAnsi="宋体" w:cs="宋体" w:hint="eastAsia"/>
          <w:b/>
          <w:bCs/>
          <w:color w:val="auto"/>
          <w:lang w:val="zh-TW"/>
        </w:rPr>
        <w:t>。</w:t>
      </w:r>
    </w:p>
    <w:p w14:paraId="3573C00F"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rPr>
        <w:t>3</w:t>
      </w:r>
      <w:r>
        <w:rPr>
          <w:rFonts w:ascii="宋体" w:eastAsia="宋体" w:hAnsi="宋体" w:cs="宋体" w:hint="eastAsia"/>
          <w:lang w:val="zh-TW" w:eastAsia="zh-TW"/>
        </w:rPr>
        <w:t>.联系方式</w:t>
      </w:r>
    </w:p>
    <w:p w14:paraId="349BDE9C" w14:textId="77777777" w:rsidR="00A56D0B" w:rsidRDefault="00000000">
      <w:pPr>
        <w:spacing w:after="0" w:line="440" w:lineRule="exact"/>
        <w:ind w:firstLineChars="200" w:firstLine="420"/>
        <w:rPr>
          <w:rFonts w:ascii="宋体" w:eastAsia="宋体" w:hAnsi="宋体" w:cs="宋体" w:hint="eastAsia"/>
          <w:lang w:val="zh-TW"/>
        </w:rPr>
      </w:pPr>
      <w:r>
        <w:rPr>
          <w:rFonts w:ascii="宋体" w:eastAsia="宋体" w:hAnsi="宋体" w:cs="宋体" w:hint="eastAsia"/>
          <w:lang w:val="zh-TW" w:eastAsia="zh-TW"/>
        </w:rPr>
        <w:t>（1）</w:t>
      </w:r>
      <w:r>
        <w:rPr>
          <w:rFonts w:ascii="宋体" w:eastAsia="宋体" w:hAnsi="宋体" w:cs="宋体" w:hint="eastAsia"/>
        </w:rPr>
        <w:t>项目负责</w:t>
      </w:r>
      <w:r>
        <w:rPr>
          <w:rFonts w:ascii="宋体" w:eastAsia="宋体" w:hAnsi="宋体" w:cs="宋体" w:hint="eastAsia"/>
          <w:lang w:val="zh-TW" w:eastAsia="zh-TW"/>
        </w:rPr>
        <w:t>人：</w:t>
      </w:r>
      <w:r>
        <w:rPr>
          <w:rFonts w:ascii="宋体" w:eastAsia="宋体" w:hAnsi="宋体" w:cs="宋体" w:hint="eastAsia"/>
        </w:rPr>
        <w:t>寸老师18987954386；</w:t>
      </w:r>
    </w:p>
    <w:p w14:paraId="5AB7D45F"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rPr>
        <w:t>（</w:t>
      </w:r>
      <w:r>
        <w:rPr>
          <w:rFonts w:ascii="宋体" w:eastAsia="宋体" w:hAnsi="宋体" w:cs="宋体" w:hint="eastAsia"/>
        </w:rPr>
        <w:t>2</w:t>
      </w:r>
      <w:r>
        <w:rPr>
          <w:rFonts w:ascii="宋体" w:eastAsia="宋体" w:hAnsi="宋体" w:cs="宋体" w:hint="eastAsia"/>
          <w:lang w:val="zh-TW"/>
        </w:rPr>
        <w:t>）</w:t>
      </w:r>
      <w:r>
        <w:rPr>
          <w:rFonts w:ascii="宋体" w:eastAsia="宋体" w:hAnsi="宋体" w:cs="宋体" w:hint="eastAsia"/>
          <w:lang w:val="zh-TW" w:eastAsia="zh-TW"/>
        </w:rPr>
        <w:t>采购</w:t>
      </w:r>
      <w:r>
        <w:rPr>
          <w:rFonts w:ascii="宋体" w:eastAsia="宋体" w:hAnsi="宋体" w:cs="宋体" w:hint="eastAsia"/>
        </w:rPr>
        <w:t>单位</w:t>
      </w:r>
      <w:r>
        <w:rPr>
          <w:rFonts w:ascii="宋体" w:eastAsia="宋体" w:hAnsi="宋体" w:cs="宋体" w:hint="eastAsia"/>
          <w:lang w:val="zh-TW" w:eastAsia="zh-TW"/>
        </w:rPr>
        <w:t>联系电话：杨老师 15368090913。</w:t>
      </w:r>
    </w:p>
    <w:p w14:paraId="595B2836"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w:t>
      </w:r>
      <w:r>
        <w:rPr>
          <w:rFonts w:ascii="宋体" w:eastAsia="宋体" w:hAnsi="宋体" w:cs="宋体" w:hint="eastAsia"/>
        </w:rPr>
        <w:t>3</w:t>
      </w:r>
      <w:r>
        <w:rPr>
          <w:rFonts w:ascii="宋体" w:eastAsia="宋体" w:hAnsi="宋体" w:cs="宋体" w:hint="eastAsia"/>
          <w:lang w:val="zh-TW" w:eastAsia="zh-TW"/>
        </w:rPr>
        <w:t>）招标代理联系电话：</w:t>
      </w:r>
      <w:r>
        <w:rPr>
          <w:rFonts w:ascii="宋体" w:eastAsia="宋体" w:hAnsi="宋体" w:cs="宋体" w:hint="eastAsia"/>
        </w:rPr>
        <w:t>毛</w:t>
      </w:r>
      <w:r>
        <w:rPr>
          <w:rFonts w:ascii="宋体" w:eastAsia="宋体" w:hAnsi="宋体" w:cs="宋体" w:hint="eastAsia"/>
          <w:lang w:val="zh-TW" w:eastAsia="zh-TW"/>
        </w:rPr>
        <w:t>老师 0871-68330090/1</w:t>
      </w:r>
      <w:r>
        <w:rPr>
          <w:rFonts w:ascii="宋体" w:eastAsia="宋体" w:hAnsi="宋体" w:cs="宋体" w:hint="eastAsia"/>
        </w:rPr>
        <w:t>3888302269</w:t>
      </w:r>
      <w:r>
        <w:rPr>
          <w:rFonts w:ascii="宋体" w:eastAsia="宋体" w:hAnsi="宋体" w:cs="宋体" w:hint="eastAsia"/>
          <w:lang w:val="zh-TW" w:eastAsia="zh-TW"/>
        </w:rPr>
        <w:t>。</w:t>
      </w:r>
    </w:p>
    <w:p w14:paraId="19228872" w14:textId="77777777" w:rsidR="00A56D0B" w:rsidRDefault="00000000">
      <w:pPr>
        <w:spacing w:after="0" w:line="440" w:lineRule="exact"/>
        <w:ind w:firstLineChars="200" w:firstLine="420"/>
        <w:rPr>
          <w:rFonts w:ascii="宋体" w:eastAsia="宋体" w:hAnsi="宋体" w:cs="宋体" w:hint="eastAsia"/>
          <w:lang w:val="zh-TW" w:eastAsia="zh-TW"/>
        </w:rPr>
      </w:pPr>
      <w:r>
        <w:rPr>
          <w:rFonts w:ascii="宋体" w:eastAsia="宋体" w:hAnsi="宋体" w:cs="宋体" w:hint="eastAsia"/>
          <w:lang w:val="zh-TW" w:eastAsia="zh-TW"/>
        </w:rPr>
        <w:t>（</w:t>
      </w:r>
      <w:r>
        <w:rPr>
          <w:rFonts w:ascii="宋体" w:eastAsia="宋体" w:hAnsi="宋体" w:cs="宋体" w:hint="eastAsia"/>
        </w:rPr>
        <w:t>4</w:t>
      </w:r>
      <w:r>
        <w:rPr>
          <w:rFonts w:ascii="宋体" w:eastAsia="宋体" w:hAnsi="宋体" w:cs="宋体" w:hint="eastAsia"/>
          <w:lang w:val="zh-TW" w:eastAsia="zh-TW"/>
        </w:rPr>
        <w:t>）</w:t>
      </w:r>
      <w:r>
        <w:rPr>
          <w:rFonts w:ascii="宋体" w:eastAsia="宋体" w:hAnsi="宋体" w:cs="宋体" w:hint="eastAsia"/>
        </w:rPr>
        <w:t>监审</w:t>
      </w:r>
      <w:r>
        <w:rPr>
          <w:rFonts w:ascii="宋体" w:eastAsia="宋体" w:hAnsi="宋体" w:cs="宋体" w:hint="eastAsia"/>
          <w:lang w:val="zh-TW" w:eastAsia="zh-TW"/>
        </w:rPr>
        <w:t>联系电话：</w:t>
      </w:r>
      <w:r>
        <w:rPr>
          <w:rFonts w:ascii="宋体" w:eastAsia="宋体" w:hAnsi="宋体" w:cs="宋体" w:hint="eastAsia"/>
        </w:rPr>
        <w:t>菊</w:t>
      </w:r>
      <w:r>
        <w:rPr>
          <w:rFonts w:ascii="宋体" w:eastAsia="宋体" w:hAnsi="宋体" w:cs="宋体" w:hint="eastAsia"/>
          <w:lang w:val="zh-TW" w:eastAsia="zh-TW"/>
        </w:rPr>
        <w:t>老师</w:t>
      </w:r>
      <w:r>
        <w:rPr>
          <w:rFonts w:ascii="宋体" w:eastAsia="宋体" w:hAnsi="宋体" w:cs="宋体" w:hint="eastAsia"/>
        </w:rPr>
        <w:t>13608719126</w:t>
      </w:r>
      <w:r>
        <w:rPr>
          <w:rFonts w:ascii="宋体" w:eastAsia="宋体" w:hAnsi="宋体" w:cs="宋体" w:hint="eastAsia"/>
          <w:lang w:val="zh-TW" w:eastAsia="zh-TW"/>
        </w:rPr>
        <w:t>。</w:t>
      </w:r>
    </w:p>
    <w:p w14:paraId="5CD9354F" w14:textId="77777777" w:rsidR="00A56D0B" w:rsidRDefault="00000000">
      <w:pPr>
        <w:wordWrap w:val="0"/>
        <w:spacing w:line="400" w:lineRule="exact"/>
        <w:ind w:firstLineChars="200" w:firstLine="420"/>
        <w:jc w:val="right"/>
        <w:rPr>
          <w:rFonts w:ascii="宋体" w:eastAsia="宋体" w:hAnsi="宋体" w:cs="宋体" w:hint="eastAsia"/>
        </w:rPr>
      </w:pPr>
      <w:r>
        <w:rPr>
          <w:rFonts w:ascii="宋体" w:eastAsia="宋体" w:hAnsi="宋体" w:cs="宋体" w:hint="eastAsia"/>
        </w:rPr>
        <w:t xml:space="preserve">采购单位：云南医药健康职业学院  </w:t>
      </w:r>
    </w:p>
    <w:p w14:paraId="13DF04DF" w14:textId="77777777" w:rsidR="00A56D0B" w:rsidRDefault="00000000">
      <w:pPr>
        <w:spacing w:line="400" w:lineRule="exact"/>
        <w:ind w:firstLineChars="200" w:firstLine="420"/>
        <w:jc w:val="right"/>
        <w:rPr>
          <w:rFonts w:ascii="宋体" w:eastAsia="宋体" w:hAnsi="宋体" w:cs="宋体" w:hint="eastAsia"/>
          <w:lang w:val="zh-TW" w:eastAsia="zh-TW"/>
        </w:rPr>
      </w:pPr>
      <w:r>
        <w:rPr>
          <w:rFonts w:ascii="宋体" w:eastAsia="宋体" w:hAnsi="宋体" w:cs="宋体" w:hint="eastAsia"/>
          <w:lang w:val="zh-TW" w:eastAsia="zh-TW"/>
        </w:rPr>
        <w:t>招标代理</w:t>
      </w:r>
      <w:r>
        <w:rPr>
          <w:rFonts w:ascii="宋体" w:eastAsia="宋体" w:hAnsi="宋体" w:cs="宋体"/>
          <w:lang w:val="zh-TW" w:eastAsia="zh-TW"/>
        </w:rPr>
        <w:t xml:space="preserve">机构：云南景通招标代理有限公司 </w:t>
      </w:r>
    </w:p>
    <w:p w14:paraId="6DCAAB70" w14:textId="00F0EAE7" w:rsidR="00A56D0B" w:rsidRDefault="00000000">
      <w:pPr>
        <w:wordWrap w:val="0"/>
        <w:spacing w:line="400" w:lineRule="exact"/>
        <w:ind w:firstLineChars="200" w:firstLine="420"/>
        <w:jc w:val="right"/>
        <w:rPr>
          <w:rFonts w:ascii="宋体" w:eastAsia="宋体" w:hAnsi="宋体" w:cs="宋体" w:hint="eastAsia"/>
          <w:lang w:val="zh-TW"/>
        </w:rPr>
      </w:pPr>
      <w:r>
        <w:rPr>
          <w:rFonts w:ascii="宋体" w:eastAsia="宋体" w:hAnsi="宋体" w:cs="宋体" w:hint="eastAsia"/>
        </w:rPr>
        <w:t>2025</w:t>
      </w:r>
      <w:r>
        <w:rPr>
          <w:rFonts w:ascii="宋体" w:eastAsia="宋体" w:hAnsi="宋体" w:cs="宋体" w:hint="eastAsia"/>
          <w:lang w:val="zh-TW" w:eastAsia="zh-TW"/>
        </w:rPr>
        <w:t>年</w:t>
      </w:r>
      <w:r>
        <w:rPr>
          <w:rFonts w:ascii="宋体" w:eastAsia="宋体" w:hAnsi="宋体" w:cs="宋体" w:hint="eastAsia"/>
        </w:rPr>
        <w:t>3月</w:t>
      </w:r>
      <w:r w:rsidR="00773559">
        <w:rPr>
          <w:rFonts w:ascii="宋体" w:eastAsia="宋体" w:hAnsi="宋体" w:cs="宋体" w:hint="eastAsia"/>
        </w:rPr>
        <w:t>26</w:t>
      </w:r>
      <w:r>
        <w:rPr>
          <w:rFonts w:ascii="宋体" w:eastAsia="宋体" w:hAnsi="宋体" w:cs="宋体" w:hint="eastAsia"/>
          <w:lang w:val="zh-TW" w:eastAsia="zh-TW"/>
        </w:rPr>
        <w:t>日</w:t>
      </w:r>
    </w:p>
    <w:sectPr w:rsidR="00A56D0B">
      <w:footerReference w:type="default" r:id="rId8"/>
      <w:pgSz w:w="11900" w:h="16840"/>
      <w:pgMar w:top="1247" w:right="1247" w:bottom="1021" w:left="124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7C089" w14:textId="77777777" w:rsidR="00E11286" w:rsidRDefault="00E11286">
      <w:pPr>
        <w:spacing w:line="240" w:lineRule="auto"/>
        <w:rPr>
          <w:rFonts w:hint="eastAsia"/>
        </w:rPr>
      </w:pPr>
      <w:r>
        <w:separator/>
      </w:r>
    </w:p>
  </w:endnote>
  <w:endnote w:type="continuationSeparator" w:id="0">
    <w:p w14:paraId="5CBC8860" w14:textId="77777777" w:rsidR="00E11286" w:rsidRDefault="00E1128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Arial">
    <w:panose1 w:val="020B0604020202020204"/>
    <w:charset w:val="00"/>
    <w:family w:val="swiss"/>
    <w:pitch w:val="variable"/>
    <w:sig w:usb0="E0002EFF" w:usb1="C000785B" w:usb2="00000009" w:usb3="00000000" w:csb0="000001FF" w:csb1="00000000"/>
  </w:font>
  <w:font w:name="宋体-简">
    <w:altName w:val="宋体"/>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5B3F4" w14:textId="77777777" w:rsidR="00A56D0B" w:rsidRDefault="00000000">
    <w:pPr>
      <w:pStyle w:val="a6"/>
      <w:rPr>
        <w:rFonts w:hint="eastAsia"/>
      </w:rPr>
    </w:pPr>
    <w:r>
      <w:rPr>
        <w:noProof/>
      </w:rPr>
      <mc:AlternateContent>
        <mc:Choice Requires="wps">
          <w:drawing>
            <wp:anchor distT="0" distB="0" distL="114300" distR="114300" simplePos="0" relativeHeight="251659264" behindDoc="0" locked="0" layoutInCell="1" allowOverlap="1" wp14:anchorId="5443679D" wp14:editId="38EADF3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14:paraId="2581C0AF" w14:textId="77777777" w:rsidR="00A56D0B" w:rsidRDefault="00000000">
                          <w:pPr>
                            <w:pStyle w:val="a6"/>
                            <w:rPr>
                              <w:rFonts w:hint="eastAsia"/>
                            </w:rPr>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type w14:anchorId="5443679D"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" filled="f" stroked="f" strokeweight="1pt">
              <v:stroke miterlimit="4"/>
              <v:textbox style="mso-fit-shape-to-text:t" inset="0,0,0,0">
                <w:txbxContent>
                  <w:p w14:paraId="2581C0AF" w14:textId="77777777" w:rsidR="00A56D0B" w:rsidRDefault="00000000">
                    <w:pPr>
                      <w:pStyle w:val="a6"/>
                      <w:rPr>
                        <w:rFonts w:hint="eastAsia"/>
                      </w:rPr>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DD75D" w14:textId="77777777" w:rsidR="00E11286" w:rsidRDefault="00E11286">
      <w:pPr>
        <w:spacing w:after="0"/>
        <w:rPr>
          <w:rFonts w:hint="eastAsia"/>
        </w:rPr>
      </w:pPr>
      <w:r>
        <w:separator/>
      </w:r>
    </w:p>
  </w:footnote>
  <w:footnote w:type="continuationSeparator" w:id="0">
    <w:p w14:paraId="35F52CC9" w14:textId="77777777" w:rsidR="00E11286" w:rsidRDefault="00E11286">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1A45FD"/>
    <w:multiLevelType w:val="singleLevel"/>
    <w:tmpl w:val="F71A45FD"/>
    <w:lvl w:ilvl="0">
      <w:start w:val="1"/>
      <w:numFmt w:val="chineseCounting"/>
      <w:suff w:val="nothing"/>
      <w:lvlText w:val="%1、"/>
      <w:lvlJc w:val="left"/>
      <w:pPr>
        <w:ind w:left="421" w:firstLine="0"/>
      </w:pPr>
      <w:rPr>
        <w:rFonts w:hint="eastAsia"/>
      </w:rPr>
    </w:lvl>
  </w:abstractNum>
  <w:num w:numId="1" w16cid:durableId="16968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autoHyphenation/>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0NDRjN2NmYmRjMGU1Njk1NjdlZDQ5YjFiOGYwYTcifQ=="/>
  </w:docVars>
  <w:rsids>
    <w:rsidRoot w:val="003829FA"/>
    <w:rsid w:val="97D914A9"/>
    <w:rsid w:val="DFBA6E3B"/>
    <w:rsid w:val="FCFD9DA1"/>
    <w:rsid w:val="FDFF507C"/>
    <w:rsid w:val="FEFE0032"/>
    <w:rsid w:val="00013445"/>
    <w:rsid w:val="00015E54"/>
    <w:rsid w:val="00020404"/>
    <w:rsid w:val="0002561E"/>
    <w:rsid w:val="000945E0"/>
    <w:rsid w:val="000A438E"/>
    <w:rsid w:val="000A5B59"/>
    <w:rsid w:val="000E31D1"/>
    <w:rsid w:val="000F6424"/>
    <w:rsid w:val="00103E7B"/>
    <w:rsid w:val="00150DA0"/>
    <w:rsid w:val="00160396"/>
    <w:rsid w:val="0016445A"/>
    <w:rsid w:val="00185A58"/>
    <w:rsid w:val="001B19B0"/>
    <w:rsid w:val="001C58FA"/>
    <w:rsid w:val="002045EB"/>
    <w:rsid w:val="0022743E"/>
    <w:rsid w:val="00230A82"/>
    <w:rsid w:val="002350F4"/>
    <w:rsid w:val="00265A0B"/>
    <w:rsid w:val="00266CA7"/>
    <w:rsid w:val="00284306"/>
    <w:rsid w:val="00300BF8"/>
    <w:rsid w:val="003829FA"/>
    <w:rsid w:val="003A7F10"/>
    <w:rsid w:val="003B0C8D"/>
    <w:rsid w:val="003F24FF"/>
    <w:rsid w:val="00401389"/>
    <w:rsid w:val="00423F6C"/>
    <w:rsid w:val="0045127A"/>
    <w:rsid w:val="00457975"/>
    <w:rsid w:val="00465898"/>
    <w:rsid w:val="004B04A9"/>
    <w:rsid w:val="004B2247"/>
    <w:rsid w:val="004C11F3"/>
    <w:rsid w:val="0058039A"/>
    <w:rsid w:val="005A780E"/>
    <w:rsid w:val="005C27DB"/>
    <w:rsid w:val="0065267D"/>
    <w:rsid w:val="00663F2B"/>
    <w:rsid w:val="006762F5"/>
    <w:rsid w:val="00683B4E"/>
    <w:rsid w:val="007632D3"/>
    <w:rsid w:val="00773559"/>
    <w:rsid w:val="00773916"/>
    <w:rsid w:val="00786F43"/>
    <w:rsid w:val="007B4184"/>
    <w:rsid w:val="007E499E"/>
    <w:rsid w:val="0080582E"/>
    <w:rsid w:val="00824649"/>
    <w:rsid w:val="0083541A"/>
    <w:rsid w:val="00855659"/>
    <w:rsid w:val="00877F07"/>
    <w:rsid w:val="008A0A58"/>
    <w:rsid w:val="008F5792"/>
    <w:rsid w:val="00934C0F"/>
    <w:rsid w:val="00953B47"/>
    <w:rsid w:val="00A146E5"/>
    <w:rsid w:val="00A14F1B"/>
    <w:rsid w:val="00A42D9E"/>
    <w:rsid w:val="00A56D0B"/>
    <w:rsid w:val="00AC1488"/>
    <w:rsid w:val="00AE0DC8"/>
    <w:rsid w:val="00B0167F"/>
    <w:rsid w:val="00B378DD"/>
    <w:rsid w:val="00B55DB3"/>
    <w:rsid w:val="00B976F6"/>
    <w:rsid w:val="00BD271C"/>
    <w:rsid w:val="00BE3829"/>
    <w:rsid w:val="00C01953"/>
    <w:rsid w:val="00CD737D"/>
    <w:rsid w:val="00D06172"/>
    <w:rsid w:val="00D1429C"/>
    <w:rsid w:val="00D25548"/>
    <w:rsid w:val="00D451BD"/>
    <w:rsid w:val="00DA6992"/>
    <w:rsid w:val="00E11286"/>
    <w:rsid w:val="00E22397"/>
    <w:rsid w:val="00E23748"/>
    <w:rsid w:val="00E773E1"/>
    <w:rsid w:val="00EA7DE2"/>
    <w:rsid w:val="00F94011"/>
    <w:rsid w:val="00FE77C5"/>
    <w:rsid w:val="00FF69A2"/>
    <w:rsid w:val="01944054"/>
    <w:rsid w:val="021B6523"/>
    <w:rsid w:val="03DD4FBB"/>
    <w:rsid w:val="04DC09E3"/>
    <w:rsid w:val="053242B0"/>
    <w:rsid w:val="061B4D44"/>
    <w:rsid w:val="07954084"/>
    <w:rsid w:val="07D16002"/>
    <w:rsid w:val="098826F0"/>
    <w:rsid w:val="098D1FCD"/>
    <w:rsid w:val="09E85450"/>
    <w:rsid w:val="0AF16A93"/>
    <w:rsid w:val="0E933202"/>
    <w:rsid w:val="101C3AC9"/>
    <w:rsid w:val="103B0861"/>
    <w:rsid w:val="10A64D92"/>
    <w:rsid w:val="11F506C6"/>
    <w:rsid w:val="144E6283"/>
    <w:rsid w:val="147B66BC"/>
    <w:rsid w:val="170F605E"/>
    <w:rsid w:val="176D1177"/>
    <w:rsid w:val="17781001"/>
    <w:rsid w:val="182226E0"/>
    <w:rsid w:val="18D96E42"/>
    <w:rsid w:val="1BBB0703"/>
    <w:rsid w:val="1E0067ED"/>
    <w:rsid w:val="1E6C635D"/>
    <w:rsid w:val="1F6966C8"/>
    <w:rsid w:val="20671A1A"/>
    <w:rsid w:val="21091F11"/>
    <w:rsid w:val="216A316F"/>
    <w:rsid w:val="21DE15EF"/>
    <w:rsid w:val="22034BB2"/>
    <w:rsid w:val="22C307F5"/>
    <w:rsid w:val="22CA1B74"/>
    <w:rsid w:val="2382094F"/>
    <w:rsid w:val="252D1DA1"/>
    <w:rsid w:val="25461B81"/>
    <w:rsid w:val="261C2C34"/>
    <w:rsid w:val="2680190E"/>
    <w:rsid w:val="26A500BB"/>
    <w:rsid w:val="27514A12"/>
    <w:rsid w:val="277B168E"/>
    <w:rsid w:val="29800E29"/>
    <w:rsid w:val="2A477CE9"/>
    <w:rsid w:val="2DF511EB"/>
    <w:rsid w:val="2E5A33CC"/>
    <w:rsid w:val="2FAA48BF"/>
    <w:rsid w:val="327D62BB"/>
    <w:rsid w:val="3418647E"/>
    <w:rsid w:val="35BA683D"/>
    <w:rsid w:val="3ADC741E"/>
    <w:rsid w:val="3B404329"/>
    <w:rsid w:val="3BE178BA"/>
    <w:rsid w:val="40A1586A"/>
    <w:rsid w:val="41CC00C4"/>
    <w:rsid w:val="41F1637D"/>
    <w:rsid w:val="43D12B41"/>
    <w:rsid w:val="44BF38B6"/>
    <w:rsid w:val="45643397"/>
    <w:rsid w:val="47845921"/>
    <w:rsid w:val="48220665"/>
    <w:rsid w:val="48AB2CA2"/>
    <w:rsid w:val="496D4395"/>
    <w:rsid w:val="49CA0DC5"/>
    <w:rsid w:val="4A3459A1"/>
    <w:rsid w:val="4B8429AC"/>
    <w:rsid w:val="4B90505B"/>
    <w:rsid w:val="4C820C46"/>
    <w:rsid w:val="4CAA5AA7"/>
    <w:rsid w:val="4CB136EB"/>
    <w:rsid w:val="4D5A127B"/>
    <w:rsid w:val="4EEE699F"/>
    <w:rsid w:val="5402739E"/>
    <w:rsid w:val="54D236F1"/>
    <w:rsid w:val="55DFA68A"/>
    <w:rsid w:val="56905E43"/>
    <w:rsid w:val="57574A7D"/>
    <w:rsid w:val="58134DED"/>
    <w:rsid w:val="594D1951"/>
    <w:rsid w:val="5A5024E7"/>
    <w:rsid w:val="5B2D7F46"/>
    <w:rsid w:val="5BBD65B1"/>
    <w:rsid w:val="5E7D669A"/>
    <w:rsid w:val="5ECE3876"/>
    <w:rsid w:val="5F304531"/>
    <w:rsid w:val="6082700E"/>
    <w:rsid w:val="6104696E"/>
    <w:rsid w:val="612C2AD6"/>
    <w:rsid w:val="66C73564"/>
    <w:rsid w:val="677D322F"/>
    <w:rsid w:val="678E6741"/>
    <w:rsid w:val="6830673C"/>
    <w:rsid w:val="687C4343"/>
    <w:rsid w:val="68B735CD"/>
    <w:rsid w:val="69D2549C"/>
    <w:rsid w:val="69E04BB7"/>
    <w:rsid w:val="6B590AFE"/>
    <w:rsid w:val="6CAB36D8"/>
    <w:rsid w:val="6D1C7DDB"/>
    <w:rsid w:val="6D822396"/>
    <w:rsid w:val="6EFB3918"/>
    <w:rsid w:val="70F87C62"/>
    <w:rsid w:val="716D5A23"/>
    <w:rsid w:val="723F0498"/>
    <w:rsid w:val="72AF5315"/>
    <w:rsid w:val="72E505AA"/>
    <w:rsid w:val="73397A01"/>
    <w:rsid w:val="752217B8"/>
    <w:rsid w:val="753D5A29"/>
    <w:rsid w:val="75CB690A"/>
    <w:rsid w:val="775D6EE5"/>
    <w:rsid w:val="79435C9D"/>
    <w:rsid w:val="7AA332A4"/>
    <w:rsid w:val="7B086264"/>
    <w:rsid w:val="7BD306CB"/>
    <w:rsid w:val="7CEF2EDE"/>
    <w:rsid w:val="7D9C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860FB"/>
  <w15:docId w15:val="{13887454-A482-4CF8-95D0-0E843C30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等线" w:eastAsia="等线" w:hAnsi="等线" w:cs="等线"/>
      <w:color w:val="000000"/>
      <w:kern w:val="2"/>
      <w:sz w:val="21"/>
      <w:szCs w:val="21"/>
      <w:u w:color="000000"/>
    </w:rPr>
  </w:style>
  <w:style w:type="paragraph" w:styleId="1">
    <w:name w:val="heading 1"/>
    <w:basedOn w:val="a"/>
    <w:next w:val="a"/>
    <w:uiPriority w:val="99"/>
    <w:qFormat/>
    <w:pPr>
      <w:keepNext/>
      <w:keepLines/>
      <w:pageBreakBefore/>
      <w:spacing w:before="120" w:after="120" w:line="460" w:lineRule="exact"/>
      <w:ind w:firstLine="567"/>
      <w:jc w:val="center"/>
      <w:outlineLvl w:val="0"/>
    </w:pPr>
    <w:rPr>
      <w:rFonts w:ascii="黑体" w:eastAsia="黑体"/>
      <w:kern w:val="4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hAnsi="Courier New"/>
      <w:szCs w:val="20"/>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rFonts w:ascii="Calibri" w:eastAsia="Calibri" w:hAnsi="Calibri" w:cs="Calibri"/>
      <w:sz w:val="24"/>
      <w:szCs w:val="24"/>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e">
    <w:name w:val="页眉与页脚"/>
    <w:qFormat/>
    <w:pPr>
      <w:tabs>
        <w:tab w:val="right" w:pos="9020"/>
      </w:tabs>
      <w:spacing w:after="160" w:line="278" w:lineRule="auto"/>
    </w:pPr>
    <w:rPr>
      <w:rFonts w:ascii="Helvetica" w:eastAsia="Arial Unicode MS" w:hAnsi="Helvetica" w:cs="Arial Unicode MS"/>
      <w:color w:val="000000"/>
      <w:sz w:val="24"/>
      <w:szCs w:val="24"/>
    </w:rPr>
  </w:style>
  <w:style w:type="paragraph" w:customStyle="1" w:styleId="af">
    <w:name w:val="默认"/>
    <w:qFormat/>
    <w:pPr>
      <w:spacing w:after="160" w:line="278" w:lineRule="auto"/>
    </w:pPr>
    <w:rPr>
      <w:rFonts w:ascii="Arial Unicode MS" w:eastAsia="Helvetica" w:hAnsi="Arial Unicode MS" w:cs="Arial Unicode MS" w:hint="eastAsia"/>
      <w:color w:val="000000"/>
      <w:sz w:val="22"/>
      <w:szCs w:val="22"/>
      <w:lang w:val="zh-TW" w:eastAsia="zh-TW"/>
    </w:rPr>
  </w:style>
  <w:style w:type="character" w:customStyle="1" w:styleId="a9">
    <w:name w:val="页眉 字符"/>
    <w:basedOn w:val="a0"/>
    <w:link w:val="a8"/>
    <w:uiPriority w:val="99"/>
    <w:qFormat/>
    <w:rPr>
      <w:rFonts w:ascii="等线" w:eastAsia="等线" w:hAnsi="等线" w:cs="等线"/>
      <w:color w:val="000000"/>
      <w:kern w:val="2"/>
      <w:sz w:val="18"/>
      <w:szCs w:val="18"/>
      <w:u w:color="000000"/>
    </w:rPr>
  </w:style>
  <w:style w:type="character" w:customStyle="1" w:styleId="a7">
    <w:name w:val="页脚 字符"/>
    <w:basedOn w:val="a0"/>
    <w:link w:val="a6"/>
    <w:uiPriority w:val="99"/>
    <w:qFormat/>
    <w:rPr>
      <w:rFonts w:ascii="等线" w:eastAsia="等线" w:hAnsi="等线" w:cs="等线"/>
      <w:color w:val="000000"/>
      <w:kern w:val="2"/>
      <w:sz w:val="18"/>
      <w:szCs w:val="18"/>
      <w:u w:color="000000"/>
    </w:rPr>
  </w:style>
  <w:style w:type="character" w:customStyle="1" w:styleId="font41">
    <w:name w:val="font41"/>
    <w:basedOn w:val="a0"/>
    <w:qFormat/>
    <w:rPr>
      <w:rFonts w:ascii="宋体" w:eastAsia="宋体" w:hAnsi="宋体" w:cs="宋体" w:hint="eastAsia"/>
      <w:color w:val="000000"/>
      <w:sz w:val="32"/>
      <w:szCs w:val="32"/>
      <w:u w:val="none"/>
    </w:rPr>
  </w:style>
  <w:style w:type="character" w:customStyle="1" w:styleId="font81">
    <w:name w:val="font81"/>
    <w:basedOn w:val="a0"/>
    <w:qFormat/>
    <w:rPr>
      <w:rFonts w:ascii="宋体" w:eastAsia="宋体" w:hAnsi="宋体" w:cs="宋体"/>
      <w:color w:val="000000"/>
      <w:sz w:val="16"/>
      <w:szCs w:val="16"/>
      <w:u w:val="none"/>
    </w:rPr>
  </w:style>
  <w:style w:type="character" w:customStyle="1" w:styleId="font71">
    <w:name w:val="font71"/>
    <w:basedOn w:val="a0"/>
    <w:qFormat/>
    <w:rPr>
      <w:rFonts w:ascii="Arial" w:hAnsi="Arial" w:cs="Arial" w:hint="default"/>
      <w:color w:val="000000"/>
      <w:sz w:val="16"/>
      <w:szCs w:val="16"/>
      <w:u w:val="none"/>
    </w:rPr>
  </w:style>
  <w:style w:type="character" w:customStyle="1" w:styleId="font111">
    <w:name w:val="font111"/>
    <w:basedOn w:val="a0"/>
    <w:qFormat/>
    <w:rPr>
      <w:rFonts w:ascii="宋体" w:eastAsia="宋体" w:hAnsi="宋体" w:cs="宋体" w:hint="eastAsia"/>
      <w:color w:val="000000"/>
      <w:sz w:val="16"/>
      <w:szCs w:val="16"/>
      <w:u w:val="none"/>
    </w:rPr>
  </w:style>
  <w:style w:type="character" w:customStyle="1" w:styleId="font31">
    <w:name w:val="font31"/>
    <w:basedOn w:val="a0"/>
    <w:qFormat/>
    <w:rPr>
      <w:rFonts w:ascii="宋体" w:eastAsia="宋体" w:hAnsi="宋体" w:cs="宋体"/>
      <w:color w:val="000000"/>
      <w:sz w:val="16"/>
      <w:szCs w:val="16"/>
      <w:u w:val="none"/>
    </w:rPr>
  </w:style>
  <w:style w:type="character" w:customStyle="1" w:styleId="font91">
    <w:name w:val="font91"/>
    <w:basedOn w:val="a0"/>
    <w:qFormat/>
    <w:rPr>
      <w:rFonts w:ascii="宋体-简" w:eastAsia="宋体-简" w:hAnsi="宋体-简" w:cs="宋体-简"/>
      <w:color w:val="000000"/>
      <w:sz w:val="16"/>
      <w:szCs w:val="16"/>
      <w:u w:val="none"/>
    </w:rPr>
  </w:style>
  <w:style w:type="character" w:customStyle="1" w:styleId="a5">
    <w:name w:val="批注框文本 字符"/>
    <w:basedOn w:val="a0"/>
    <w:link w:val="a4"/>
    <w:uiPriority w:val="99"/>
    <w:semiHidden/>
    <w:rPr>
      <w:rFonts w:ascii="等线" w:eastAsia="等线" w:hAnsi="等线" w:cs="等线"/>
      <w:color w:val="000000"/>
      <w:kern w:val="2"/>
      <w:sz w:val="18"/>
      <w:szCs w:val="18"/>
      <w:u w:color="000000"/>
    </w:rPr>
  </w:style>
  <w:style w:type="paragraph" w:styleId="af0">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296</Words>
  <Characters>1693</Characters>
  <Application>Microsoft Office Word</Application>
  <DocSecurity>0</DocSecurity>
  <Lines>14</Lines>
  <Paragraphs>3</Paragraphs>
  <ScaleCrop>false</ScaleCrop>
  <Company>P R C</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wangjianjun</dc:creator>
  <cp:lastModifiedBy>玉斌 刘</cp:lastModifiedBy>
  <cp:revision>6</cp:revision>
  <cp:lastPrinted>2025-03-27T09:56:00Z</cp:lastPrinted>
  <dcterms:created xsi:type="dcterms:W3CDTF">2025-03-22T01:57:00Z</dcterms:created>
  <dcterms:modified xsi:type="dcterms:W3CDTF">2025-03-27T10:01:00Z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E07E7F24B26B47C2A66D5A18BBE19BA3_13</vt:lpwstr>
  </property>
</Properties>
</file>