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23EA9" w14:textId="7359A323" w:rsidR="000848C0" w:rsidRDefault="000848C0">
      <w:pPr>
        <w:spacing w:line="36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848C0"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云南医药健康职业学院图书馆图书管理系统采购</w:t>
      </w:r>
    </w:p>
    <w:p w14:paraId="1B2B9863" w14:textId="544AE12B" w:rsidR="00E24F1C" w:rsidRDefault="00E77973">
      <w:pPr>
        <w:spacing w:line="36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7281CDF3" w14:textId="77777777" w:rsidR="00E24F1C" w:rsidRDefault="00E77973">
      <w:pPr>
        <w:spacing w:after="0" w:line="460" w:lineRule="exact"/>
        <w:ind w:firstLine="420"/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78C6E81F" w14:textId="77777777" w:rsidR="00E24F1C" w:rsidRDefault="00E77973">
      <w:pPr>
        <w:numPr>
          <w:ilvl w:val="0"/>
          <w:numId w:val="1"/>
        </w:numPr>
        <w:spacing w:after="0" w:line="460" w:lineRule="exact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708"/>
        <w:gridCol w:w="993"/>
      </w:tblGrid>
      <w:tr w:rsidR="000848C0" w14:paraId="20DA7B60" w14:textId="77777777" w:rsidTr="000848C0">
        <w:tc>
          <w:tcPr>
            <w:tcW w:w="709" w:type="dxa"/>
            <w:vAlign w:val="center"/>
          </w:tcPr>
          <w:p w14:paraId="3E820E21" w14:textId="428E9017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2977" w:type="dxa"/>
            <w:vAlign w:val="center"/>
          </w:tcPr>
          <w:p w14:paraId="1E64CFF6" w14:textId="52F81FB4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项目名称</w:t>
            </w:r>
          </w:p>
        </w:tc>
        <w:tc>
          <w:tcPr>
            <w:tcW w:w="4111" w:type="dxa"/>
            <w:vAlign w:val="center"/>
          </w:tcPr>
          <w:p w14:paraId="1C8AC292" w14:textId="585E926A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需求参数</w:t>
            </w:r>
          </w:p>
        </w:tc>
        <w:tc>
          <w:tcPr>
            <w:tcW w:w="708" w:type="dxa"/>
            <w:vAlign w:val="center"/>
          </w:tcPr>
          <w:p w14:paraId="12572958" w14:textId="3F23BEB4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单位</w:t>
            </w:r>
          </w:p>
        </w:tc>
        <w:tc>
          <w:tcPr>
            <w:tcW w:w="993" w:type="dxa"/>
            <w:vAlign w:val="center"/>
          </w:tcPr>
          <w:p w14:paraId="34D9C154" w14:textId="5957E332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数量</w:t>
            </w:r>
          </w:p>
        </w:tc>
      </w:tr>
      <w:tr w:rsidR="000848C0" w14:paraId="4929B521" w14:textId="77777777" w:rsidTr="000848C0">
        <w:tc>
          <w:tcPr>
            <w:tcW w:w="709" w:type="dxa"/>
            <w:vAlign w:val="center"/>
          </w:tcPr>
          <w:p w14:paraId="48609C5A" w14:textId="0179512B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  <w:tc>
          <w:tcPr>
            <w:tcW w:w="2977" w:type="dxa"/>
            <w:vAlign w:val="center"/>
          </w:tcPr>
          <w:p w14:paraId="3D5B1112" w14:textId="2025A441" w:rsidR="000848C0" w:rsidRPr="000848C0" w:rsidRDefault="000848C0" w:rsidP="003303DA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图书馆图书管理系统</w:t>
            </w:r>
            <w:r w:rsidR="003303DA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采购</w:t>
            </w:r>
          </w:p>
        </w:tc>
        <w:tc>
          <w:tcPr>
            <w:tcW w:w="4111" w:type="dxa"/>
            <w:vAlign w:val="center"/>
          </w:tcPr>
          <w:p w14:paraId="69AABA5A" w14:textId="1D1AE89A" w:rsidR="000848C0" w:rsidRPr="000848C0" w:rsidRDefault="000848C0" w:rsidP="003303DA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见附件</w:t>
            </w:r>
          </w:p>
        </w:tc>
        <w:tc>
          <w:tcPr>
            <w:tcW w:w="708" w:type="dxa"/>
            <w:vAlign w:val="center"/>
          </w:tcPr>
          <w:p w14:paraId="55BBEE3A" w14:textId="024C43A8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套</w:t>
            </w:r>
          </w:p>
        </w:tc>
        <w:tc>
          <w:tcPr>
            <w:tcW w:w="993" w:type="dxa"/>
            <w:vAlign w:val="center"/>
          </w:tcPr>
          <w:p w14:paraId="25AF179D" w14:textId="42CC2FCA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</w:tr>
    </w:tbl>
    <w:p w14:paraId="233897B4" w14:textId="77777777" w:rsidR="003303DA" w:rsidRPr="00C9278B" w:rsidRDefault="003303DA" w:rsidP="003303DA">
      <w:pPr>
        <w:pStyle w:val="ae"/>
        <w:numPr>
          <w:ilvl w:val="0"/>
          <w:numId w:val="10"/>
        </w:numPr>
        <w:spacing w:after="0" w:line="400" w:lineRule="exact"/>
        <w:ind w:firstLineChars="0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 w:rsidRPr="00C9278B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以上报价包含：设备费、软件费、安装调试费、人工费、利润、税费、质保期维护等一切费用。</w:t>
      </w:r>
    </w:p>
    <w:p w14:paraId="4D20A3AA" w14:textId="77777777" w:rsidR="003303DA" w:rsidRPr="00C9278B" w:rsidRDefault="003303DA" w:rsidP="003303DA">
      <w:pPr>
        <w:pStyle w:val="ae"/>
        <w:numPr>
          <w:ilvl w:val="0"/>
          <w:numId w:val="10"/>
        </w:numPr>
        <w:spacing w:after="0" w:line="400" w:lineRule="exact"/>
        <w:ind w:firstLineChars="0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附件中的功能参数仅为参考，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请竞谈方</w:t>
      </w:r>
      <w:proofErr w:type="gramEnd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务必提供竞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谈产品</w:t>
      </w:r>
      <w:proofErr w:type="gramEnd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的详细参数、</w:t>
      </w:r>
      <w:r w:rsidRPr="00C9278B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功能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及报价清单</w:t>
      </w:r>
      <w:r w:rsidRPr="00C9278B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；</w:t>
      </w:r>
    </w:p>
    <w:p w14:paraId="78339156" w14:textId="77777777" w:rsidR="003303DA" w:rsidRDefault="003303DA" w:rsidP="003303DA">
      <w:pPr>
        <w:pStyle w:val="ae"/>
        <w:numPr>
          <w:ilvl w:val="0"/>
          <w:numId w:val="10"/>
        </w:numPr>
        <w:spacing w:after="0" w:line="400" w:lineRule="exact"/>
        <w:ind w:firstLineChars="0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现场答辩环节，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请竞谈方</w:t>
      </w:r>
      <w:proofErr w:type="gramEnd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务必进行现场演示，对产品进行功能性介绍及展示。</w:t>
      </w:r>
    </w:p>
    <w:p w14:paraId="6D5B959D" w14:textId="5AB5963B" w:rsidR="003303DA" w:rsidRDefault="003303DA" w:rsidP="003303DA">
      <w:pPr>
        <w:pStyle w:val="ae"/>
        <w:numPr>
          <w:ilvl w:val="0"/>
          <w:numId w:val="10"/>
        </w:numPr>
        <w:spacing w:after="0" w:line="400" w:lineRule="exact"/>
        <w:ind w:firstLineChars="0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竞谈保证金收取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1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0000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元（大写：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壹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万元整），保证金凭证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打印纸质版与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谈文件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一起交至文件递交地点。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竞谈保证金账户信息：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公司名称：云南景通招标代理有限公司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账号：531899991013001668051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开户银行：交通银行股份有限公司昆明北辰支行</w:t>
      </w:r>
    </w:p>
    <w:p w14:paraId="6D878E29" w14:textId="77777777" w:rsidR="003303DA" w:rsidRDefault="003303DA" w:rsidP="003303DA">
      <w:pPr>
        <w:pStyle w:val="ae"/>
        <w:numPr>
          <w:ilvl w:val="0"/>
          <w:numId w:val="10"/>
        </w:numPr>
        <w:spacing w:after="0" w:line="400" w:lineRule="exact"/>
        <w:ind w:firstLineChars="0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参与竞谈的公司在评审现场出现围标、串标现象，竞谈保证金不予退还，取消竞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谈资格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并列入集团及学校黑名单。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5.1未选中公司竞谈保证金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于竞谈完成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7个工作日内退回汇款账户。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5.2选中的公司于合同签订后7个工作日内退回汇款账户。在合同签订前，若选中的公司未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履行评审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现场的服务承诺、合同参数发生变更（负偏离竞谈现场确定的参数）或直接放弃合作，竞谈保证金不予退还。</w:t>
      </w:r>
    </w:p>
    <w:p w14:paraId="03F9A5FE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</w:t>
      </w:r>
    </w:p>
    <w:p w14:paraId="1B61AFE2" w14:textId="77777777" w:rsidR="00E24F1C" w:rsidRDefault="00E77973">
      <w:pPr>
        <w:spacing w:after="0" w:line="460" w:lineRule="exact"/>
        <w:ind w:firstLineChars="200" w:firstLine="422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</w:rPr>
        <w:t>要求</w:t>
      </w:r>
    </w:p>
    <w:p w14:paraId="0DA523D5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1.营业执照要求：</w:t>
      </w:r>
    </w:p>
    <w:p w14:paraId="135C54BC" w14:textId="6FB1D072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报价人须具备经国家市场监督管理部门登记注册的独立企业（事业）法人</w:t>
      </w:r>
      <w:r w:rsidR="00471B0B" w:rsidRPr="00471B0B">
        <w:rPr>
          <w:rFonts w:ascii="宋体" w:eastAsia="宋体" w:hAnsi="宋体" w:cs="宋体" w:hint="eastAsia"/>
        </w:rPr>
        <w:t>或其它组织或自然人，必须具备有效的营业执照。</w:t>
      </w:r>
    </w:p>
    <w:p w14:paraId="582B662B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2.财务状况要求：</w:t>
      </w:r>
    </w:p>
    <w:p w14:paraId="13FB7077" w14:textId="6171154D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报价人财务状况良好，提供近</w:t>
      </w:r>
      <w:r w:rsidR="002F2C06"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年的</w:t>
      </w:r>
      <w:r w:rsidR="002F2C06">
        <w:rPr>
          <w:rFonts w:ascii="宋体" w:eastAsia="宋体" w:hAnsi="宋体" w:cs="宋体" w:hint="eastAsia"/>
        </w:rPr>
        <w:t>财务报表或</w:t>
      </w:r>
      <w:r>
        <w:rPr>
          <w:rFonts w:ascii="宋体" w:eastAsia="宋体" w:hAnsi="宋体" w:cs="宋体" w:hint="eastAsia"/>
        </w:rPr>
        <w:t>审计报告，并加盖公司公章。</w:t>
      </w:r>
    </w:p>
    <w:p w14:paraId="30164DD6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3.信用要求：</w:t>
      </w:r>
    </w:p>
    <w:p w14:paraId="62B4E4F4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未被列入失信被执行人、重大税收违法案件当事人、政府采购严重违法失信行为记录名单的报价</w:t>
      </w:r>
      <w:r>
        <w:rPr>
          <w:rFonts w:ascii="宋体" w:eastAsia="宋体" w:hAnsi="宋体" w:cs="宋体" w:hint="eastAsia"/>
        </w:rPr>
        <w:lastRenderedPageBreak/>
        <w:t>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>
        <w:rPr>
          <w:rFonts w:ascii="宋体" w:eastAsia="宋体" w:hAnsi="宋体" w:cs="宋体" w:hint="eastAsia"/>
        </w:rPr>
        <w:t>屏时间</w:t>
      </w:r>
      <w:proofErr w:type="gramEnd"/>
      <w:r>
        <w:rPr>
          <w:rFonts w:ascii="宋体" w:eastAsia="宋体" w:hAnsi="宋体" w:cs="宋体" w:hint="eastAsia"/>
        </w:rPr>
        <w:t>必须在公告发出日到响应文件递交日的期间内。</w:t>
      </w:r>
    </w:p>
    <w:p w14:paraId="50C05927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4.报价文件附件清单如下：</w:t>
      </w:r>
    </w:p>
    <w:p w14:paraId="7E291850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包含但不限于以下材料，均应加盖公章，且需按如下顺序装订，并在首页制作目录：</w:t>
      </w:r>
    </w:p>
    <w:p w14:paraId="0996AB87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（1）项目报价单，包括报价一览表、分项报价表；</w:t>
      </w:r>
    </w:p>
    <w:p w14:paraId="743F1442" w14:textId="77777777" w:rsidR="00E24F1C" w:rsidRDefault="00E77973">
      <w:pPr>
        <w:spacing w:after="0" w:line="440" w:lineRule="exact"/>
        <w:ind w:firstLineChars="200" w:firstLine="42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  <w:bCs/>
        </w:rPr>
        <w:t>（2）全</w:t>
      </w:r>
      <w:r>
        <w:rPr>
          <w:rFonts w:ascii="宋体" w:eastAsia="宋体" w:hAnsi="宋体" w:cs="宋体" w:hint="eastAsia"/>
          <w:b/>
        </w:rPr>
        <w:t>套报价文件请依次装订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75"/>
        <w:gridCol w:w="5523"/>
      </w:tblGrid>
      <w:tr w:rsidR="0089075A" w14:paraId="06DB30AC" w14:textId="77777777" w:rsidTr="003303DA">
        <w:tc>
          <w:tcPr>
            <w:tcW w:w="3875" w:type="dxa"/>
          </w:tcPr>
          <w:p w14:paraId="5B86CEE3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523" w:type="dxa"/>
          </w:tcPr>
          <w:p w14:paraId="5DBBC0AA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89075A" w14:paraId="7288B442" w14:textId="77777777" w:rsidTr="003303DA">
        <w:tc>
          <w:tcPr>
            <w:tcW w:w="3875" w:type="dxa"/>
          </w:tcPr>
          <w:p w14:paraId="21E6F414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523" w:type="dxa"/>
          </w:tcPr>
          <w:p w14:paraId="342E6295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3303DA" w14:paraId="7D175DFC" w14:textId="77777777" w:rsidTr="003303DA">
        <w:tc>
          <w:tcPr>
            <w:tcW w:w="3875" w:type="dxa"/>
          </w:tcPr>
          <w:p w14:paraId="017848C8" w14:textId="77777777" w:rsidR="003303DA" w:rsidRDefault="003303DA" w:rsidP="003303DA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523" w:type="dxa"/>
          </w:tcPr>
          <w:p w14:paraId="7E8CDD6B" w14:textId="53F29AFE" w:rsidR="003303DA" w:rsidRDefault="003303DA" w:rsidP="003303DA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</w:t>
            </w:r>
            <w:r>
              <w:rPr>
                <w:rFonts w:ascii="宋体" w:eastAsia="宋体" w:hAnsi="宋体" w:cs="宋体" w:hint="eastAsia"/>
                <w:lang w:val="zh-TW"/>
              </w:rPr>
              <w:t>三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lang w:val="zh-TW"/>
              </w:rPr>
              <w:t>相同或同类型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业绩介绍，附中标通知或合同</w:t>
            </w:r>
          </w:p>
        </w:tc>
      </w:tr>
      <w:tr w:rsidR="0089075A" w14:paraId="6C2E113E" w14:textId="77777777" w:rsidTr="003303DA">
        <w:tc>
          <w:tcPr>
            <w:tcW w:w="3875" w:type="dxa"/>
          </w:tcPr>
          <w:p w14:paraId="047D8B8E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无不良记录承诺书</w:t>
            </w:r>
          </w:p>
        </w:tc>
        <w:tc>
          <w:tcPr>
            <w:tcW w:w="5523" w:type="dxa"/>
          </w:tcPr>
          <w:p w14:paraId="5F5F7590" w14:textId="2B6030AD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近三年的财务报表或审计报告</w:t>
            </w:r>
          </w:p>
        </w:tc>
      </w:tr>
      <w:tr w:rsidR="0089075A" w14:paraId="23B3CB7E" w14:textId="77777777" w:rsidTr="003303DA">
        <w:tc>
          <w:tcPr>
            <w:tcW w:w="3875" w:type="dxa"/>
          </w:tcPr>
          <w:p w14:paraId="3E5861FF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523" w:type="dxa"/>
          </w:tcPr>
          <w:p w14:paraId="5FB451D2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21A57125" w14:textId="19F313D6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  <w:lang w:val="zh-TW" w:eastAsia="zh-TW"/>
        </w:rPr>
        <w:t>份（一正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lang w:val="zh-TW"/>
        </w:rPr>
        <w:t>。报价文件</w:t>
      </w:r>
      <w:r>
        <w:rPr>
          <w:rFonts w:ascii="宋体" w:eastAsia="宋体" w:hAnsi="宋体" w:cs="宋体" w:hint="eastAsia"/>
        </w:rPr>
        <w:t>须用封套加以密封，在封口处盖骑缝公章。</w:t>
      </w:r>
    </w:p>
    <w:p w14:paraId="62F260AC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）未执行上述规定的报价文件，将被视为无效报价文件。</w:t>
      </w:r>
    </w:p>
    <w:p w14:paraId="07738FBA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）本公司保留第一次评审后，根据实际情况有可能进行补充询价及二次评审的权利。</w:t>
      </w:r>
    </w:p>
    <w:p w14:paraId="775D7748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57B60582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1.本谈判文件提出的各个参数仅作参考，不作为本次采购的唯一参数，在同等级的情况下，优先考虑报价低的公司。</w:t>
      </w:r>
    </w:p>
    <w:p w14:paraId="7CFE2BE8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2.参与竞价的公司可提供等效替代品，条件是满足或正偏离需求产品的功能、性能要求，且价格不得高于原需求产品。</w:t>
      </w:r>
    </w:p>
    <w:p w14:paraId="3DE761C3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3.为保证竞价谈判质量，请到场竞价的公司技术人员和商务人员同时到场参加谈判</w:t>
      </w:r>
      <w:r>
        <w:rPr>
          <w:rFonts w:ascii="宋体" w:eastAsia="宋体" w:hAnsi="宋体" w:cs="宋体" w:hint="eastAsia"/>
          <w:lang w:val="zh-TW"/>
        </w:rPr>
        <w:t>，并现场阐述方案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09E40B1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4.不接受落后淘汰设备配件（产品）。</w:t>
      </w:r>
    </w:p>
    <w:p w14:paraId="0224B1C1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54C3D882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1"/>
        <w:gridCol w:w="1842"/>
        <w:gridCol w:w="1843"/>
      </w:tblGrid>
      <w:tr w:rsidR="00E24F1C" w14:paraId="7CE8BC84" w14:textId="77777777">
        <w:trPr>
          <w:trHeight w:hRule="exact" w:val="510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7855D13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lastRenderedPageBreak/>
              <w:t>中标金额</w:t>
            </w:r>
          </w:p>
          <w:p w14:paraId="0F4706B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32DA548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服务类型</w:t>
            </w:r>
          </w:p>
        </w:tc>
      </w:tr>
      <w:tr w:rsidR="00E24F1C" w14:paraId="1DFE22AB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  <w:bottom w:val="nil"/>
            </w:tcBorders>
            <w:vAlign w:val="center"/>
          </w:tcPr>
          <w:p w14:paraId="07950420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7ACBEFF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7CC1438C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1D493EE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工程招标</w:t>
            </w:r>
          </w:p>
        </w:tc>
      </w:tr>
      <w:tr w:rsidR="00E24F1C" w14:paraId="35A9AF80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</w:tcBorders>
            <w:vAlign w:val="center"/>
          </w:tcPr>
          <w:p w14:paraId="3984C74C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35DE8BE5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费 率</w:t>
            </w:r>
          </w:p>
        </w:tc>
      </w:tr>
      <w:tr w:rsidR="00E24F1C" w14:paraId="62E5529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9BE9D2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309F272D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64AEAC8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1C1EC12B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1%</w:t>
            </w:r>
          </w:p>
        </w:tc>
      </w:tr>
      <w:tr w:rsidR="00E24F1C" w14:paraId="46040191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129DEE4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100—500(含)</w:t>
            </w:r>
          </w:p>
        </w:tc>
        <w:tc>
          <w:tcPr>
            <w:tcW w:w="1981" w:type="dxa"/>
            <w:vAlign w:val="center"/>
          </w:tcPr>
          <w:p w14:paraId="4FCBE77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5C7AFAB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74F06949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0.7%</w:t>
            </w:r>
          </w:p>
        </w:tc>
      </w:tr>
      <w:tr w:rsidR="00E24F1C" w14:paraId="65A34E2D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2BCEED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4522AB48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5E11BD7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699DCBE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0.55%</w:t>
            </w:r>
          </w:p>
        </w:tc>
      </w:tr>
      <w:tr w:rsidR="00E24F1C" w14:paraId="3089E10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4FB139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6F2AD89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59C3680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3879B7B8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0.35%</w:t>
            </w:r>
          </w:p>
        </w:tc>
      </w:tr>
      <w:tr w:rsidR="00E24F1C" w14:paraId="4F90B358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348A21C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323DD80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099497FA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2496FDBB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0.2%</w:t>
            </w:r>
          </w:p>
        </w:tc>
      </w:tr>
      <w:tr w:rsidR="00E24F1C" w14:paraId="2272E6F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7D3D0A96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29CC119B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14CC3D8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7A6226A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</w:tr>
      <w:tr w:rsidR="00E24F1C" w14:paraId="337CAA9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D1327B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52E646E1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673A0B9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38DA8DBF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</w:tr>
    </w:tbl>
    <w:p w14:paraId="50A8F9EF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7D891D90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1040120E" w14:textId="36780F96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3303DA">
        <w:rPr>
          <w:rFonts w:ascii="宋体" w:eastAsia="宋体" w:hAnsi="宋体" w:cs="宋体"/>
          <w:b/>
          <w:bCs/>
        </w:rPr>
        <w:t>7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89075A">
        <w:rPr>
          <w:rFonts w:ascii="宋体" w:eastAsia="宋体" w:hAnsi="宋体" w:cs="宋体" w:hint="eastAsia"/>
          <w:b/>
          <w:bCs/>
        </w:rPr>
        <w:t>下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4C34F3">
        <w:rPr>
          <w:rFonts w:ascii="宋体" w:eastAsia="宋体" w:hAnsi="宋体" w:cs="宋体" w:hint="eastAsia"/>
          <w:b/>
          <w:bCs/>
        </w:rPr>
        <w:t>1</w:t>
      </w:r>
      <w:r w:rsidR="0089075A">
        <w:rPr>
          <w:rFonts w:ascii="宋体" w:eastAsia="宋体" w:hAnsi="宋体" w:cs="宋体" w:hint="eastAsia"/>
          <w:b/>
          <w:bCs/>
        </w:rPr>
        <w:t>7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 w:rsidR="004C53F2"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05015691" w14:textId="39E4A36C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1F62A3FD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2639D3F0" w14:textId="771E1E55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3303DA">
        <w:rPr>
          <w:rFonts w:ascii="宋体" w:eastAsia="宋体" w:hAnsi="宋体" w:cs="宋体" w:hint="eastAsia"/>
          <w:b/>
          <w:bCs/>
          <w:lang w:val="zh-TW"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36660A"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36660A">
        <w:rPr>
          <w:rFonts w:ascii="宋体" w:eastAsia="宋体" w:hAnsi="宋体" w:cs="宋体"/>
          <w:b/>
          <w:bCs/>
        </w:rPr>
        <w:t>10</w:t>
      </w:r>
      <w:r w:rsidR="00363EA1">
        <w:rPr>
          <w:rFonts w:ascii="宋体" w:eastAsia="宋体" w:hAnsi="宋体" w:cs="宋体" w:hint="eastAsia"/>
          <w:b/>
          <w:bCs/>
        </w:rPr>
        <w:t>：</w:t>
      </w:r>
      <w:r w:rsidR="003303DA">
        <w:rPr>
          <w:rFonts w:ascii="宋体" w:eastAsia="宋体" w:hAnsi="宋体" w:cs="宋体"/>
          <w:b/>
          <w:bCs/>
        </w:rPr>
        <w:t>3</w:t>
      </w:r>
      <w:r>
        <w:rPr>
          <w:rFonts w:ascii="宋体" w:eastAsia="宋体" w:hAnsi="宋体" w:cs="宋体" w:hint="eastAsia"/>
          <w:b/>
          <w:bCs/>
          <w:lang w:val="zh-TW" w:eastAsia="zh-TW"/>
        </w:rPr>
        <w:t>0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lang w:val="zh-TW" w:eastAsia="zh-TW"/>
        </w:rPr>
        <w:t xml:space="preserve">； </w:t>
      </w:r>
    </w:p>
    <w:p w14:paraId="13846C6A" w14:textId="6B79C76D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5A3FEA42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610AD851" w14:textId="56190F81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 w:rsidR="0089075A">
        <w:rPr>
          <w:rFonts w:ascii="宋体" w:eastAsia="宋体" w:hAnsi="宋体" w:cs="宋体" w:hint="eastAsia"/>
          <w:lang w:val="zh-TW" w:eastAsia="zh-TW"/>
        </w:rPr>
        <w:t>罗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19560D">
        <w:rPr>
          <w:rFonts w:ascii="宋体" w:eastAsia="宋体" w:hAnsi="宋体" w:cs="宋体" w:hint="eastAsia"/>
          <w:lang w:val="zh-TW"/>
        </w:rPr>
        <w:t xml:space="preserve"> </w:t>
      </w:r>
      <w:r>
        <w:rPr>
          <w:rFonts w:ascii="宋体" w:eastAsia="宋体" w:hAnsi="宋体" w:cs="宋体" w:hint="eastAsia"/>
          <w:lang w:val="zh-TW"/>
        </w:rPr>
        <w:t>1</w:t>
      </w:r>
      <w:r w:rsidR="0089075A">
        <w:rPr>
          <w:rFonts w:ascii="宋体" w:eastAsia="宋体" w:hAnsi="宋体" w:cs="宋体" w:hint="eastAsia"/>
          <w:lang w:val="zh-TW"/>
        </w:rPr>
        <w:t>5912049239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8197C4E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>
        <w:rPr>
          <w:rFonts w:ascii="宋体" w:eastAsia="PMingLiU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04C2B739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3CFBB4FD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老师13608719126。</w:t>
      </w:r>
    </w:p>
    <w:p w14:paraId="1F5B18FE" w14:textId="7D4AAC8B" w:rsidR="00E24F1C" w:rsidRDefault="00E77973">
      <w:pPr>
        <w:spacing w:after="0" w:line="460" w:lineRule="exact"/>
        <w:ind w:firstLineChars="200" w:firstLine="42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采购单位：</w:t>
      </w:r>
      <w:r w:rsidR="00854C87">
        <w:rPr>
          <w:rFonts w:ascii="宋体" w:eastAsia="宋体" w:hAnsi="宋体" w:cs="宋体" w:hint="eastAsia"/>
        </w:rPr>
        <w:t>云南医药健康职业学院</w:t>
      </w:r>
    </w:p>
    <w:p w14:paraId="04DA7BE7" w14:textId="77777777" w:rsidR="00E24F1C" w:rsidRDefault="00E77973">
      <w:pPr>
        <w:spacing w:after="0" w:line="460" w:lineRule="exact"/>
        <w:ind w:firstLineChars="200" w:firstLine="420"/>
        <w:jc w:val="righ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4CD0062A" w14:textId="397657D4" w:rsidR="00E24F1C" w:rsidRDefault="00E77973">
      <w:pPr>
        <w:spacing w:after="0" w:line="460" w:lineRule="exact"/>
        <w:ind w:firstLineChars="200" w:firstLine="420"/>
        <w:jc w:val="right"/>
        <w:rPr>
          <w:rFonts w:ascii="宋体" w:eastAsia="宋体" w:hAnsi="宋体" w:cs="宋体"/>
          <w:lang w:val="zh-TW"/>
        </w:rPr>
      </w:pPr>
      <w:r>
        <w:rPr>
          <w:rFonts w:ascii="宋体" w:eastAsia="宋体" w:hAnsi="宋体" w:cs="宋体" w:hint="eastAsia"/>
        </w:rPr>
        <w:t>2025</w:t>
      </w:r>
      <w:r>
        <w:rPr>
          <w:rFonts w:ascii="宋体" w:eastAsia="宋体" w:hAnsi="宋体" w:cs="宋体" w:hint="eastAsia"/>
          <w:lang w:val="zh-TW" w:eastAsia="zh-TW"/>
        </w:rPr>
        <w:t>年</w:t>
      </w:r>
      <w:r w:rsidR="0089075A"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月</w:t>
      </w:r>
      <w:r w:rsidR="005B1C5E">
        <w:rPr>
          <w:rFonts w:ascii="宋体" w:eastAsia="宋体" w:hAnsi="宋体" w:cs="宋体" w:hint="eastAsia"/>
        </w:rPr>
        <w:t>2</w:t>
      </w:r>
      <w:r w:rsidR="0089075A"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  <w:lang w:val="zh-TW" w:eastAsia="zh-TW"/>
        </w:rPr>
        <w:t>日</w:t>
      </w:r>
    </w:p>
    <w:p w14:paraId="11D5D8C2" w14:textId="77777777" w:rsidR="00926A66" w:rsidRDefault="00926A66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  <w:sectPr w:rsidR="00926A66">
          <w:footerReference w:type="default" r:id="rId8"/>
          <w:pgSz w:w="11900" w:h="16840"/>
          <w:pgMar w:top="1417" w:right="1246" w:bottom="1134" w:left="1246" w:header="850" w:footer="991" w:gutter="0"/>
          <w:cols w:space="720"/>
        </w:sectPr>
      </w:pPr>
    </w:p>
    <w:p w14:paraId="4A55F432" w14:textId="174A2691" w:rsidR="003303DA" w:rsidRPr="003303DA" w:rsidRDefault="00926A66" w:rsidP="003303DA">
      <w:pPr>
        <w:spacing w:after="0" w:line="460" w:lineRule="exact"/>
        <w:rPr>
          <w:rFonts w:ascii="Montserrat" w:eastAsia="宋体" w:hAnsi="Montserrat" w:cs="宋体" w:hint="eastAsia"/>
          <w:b/>
          <w:bCs/>
          <w:kern w:val="36"/>
        </w:rPr>
      </w:pPr>
      <w:r w:rsidRPr="003303DA">
        <w:rPr>
          <w:rFonts w:ascii="Montserrat" w:eastAsia="宋体" w:hAnsi="Montserrat" w:cs="宋体" w:hint="eastAsia"/>
          <w:b/>
          <w:bCs/>
          <w:kern w:val="36"/>
        </w:rPr>
        <w:lastRenderedPageBreak/>
        <w:t>附件：</w:t>
      </w:r>
      <w:r w:rsidR="003303DA" w:rsidRPr="003303DA">
        <w:rPr>
          <w:rFonts w:ascii="Montserrat" w:eastAsia="宋体" w:hAnsi="Montserrat" w:cs="宋体" w:hint="eastAsia"/>
          <w:b/>
          <w:bCs/>
          <w:kern w:val="36"/>
        </w:rPr>
        <w:t>图书馆图书</w:t>
      </w:r>
      <w:r w:rsidR="003303DA" w:rsidRPr="003303DA">
        <w:rPr>
          <w:rFonts w:ascii="Montserrat" w:eastAsia="宋体" w:hAnsi="Montserrat" w:cs="宋体"/>
          <w:b/>
          <w:bCs/>
          <w:kern w:val="36"/>
        </w:rPr>
        <w:t>管理系统公开招标参数要求</w:t>
      </w:r>
    </w:p>
    <w:p w14:paraId="5E860631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一、系统整体要求</w:t>
      </w:r>
    </w:p>
    <w:p w14:paraId="56A87272" w14:textId="77777777" w:rsidR="003303DA" w:rsidRPr="003303DA" w:rsidRDefault="003303DA" w:rsidP="003303DA">
      <w:pPr>
        <w:widowControl/>
        <w:shd w:val="clear" w:color="auto" w:fill="FFFFFF"/>
        <w:spacing w:after="0" w:line="240" w:lineRule="auto"/>
        <w:rPr>
          <w:rFonts w:ascii="Segoe UI" w:eastAsia="宋体" w:hAnsi="Segoe UI" w:cs="Segoe UI"/>
          <w:color w:val="auto"/>
          <w:kern w:val="0"/>
        </w:rPr>
      </w:pPr>
      <w:r w:rsidRPr="003303DA">
        <w:rPr>
          <w:rFonts w:ascii="Segoe UI" w:eastAsia="宋体" w:hAnsi="Segoe UI" w:cs="Segoe UI"/>
          <w:color w:val="auto"/>
          <w:kern w:val="0"/>
        </w:rPr>
        <w:t>本系统需实现图书馆各类资源（纸质图书、电子资源等）的全流程管理，支持师生通过多种终端获取服务，具备资源检索、借阅管理、数据统计等核心能力。系统应稳定可靠、操作便捷，适配高校图书馆日常运营场景，并预留扩展接口以满足未来功能升级需求。</w:t>
      </w:r>
    </w:p>
    <w:p w14:paraId="173B67CB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二、核心功能要求</w:t>
      </w:r>
    </w:p>
    <w:p w14:paraId="5D098B32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（一）资源管理与采购</w:t>
      </w:r>
    </w:p>
    <w:p w14:paraId="522DDCB2" w14:textId="77777777" w:rsidR="003303DA" w:rsidRPr="003303DA" w:rsidRDefault="003303DA" w:rsidP="003303D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支持多渠道图书采购（如集体订购、零购等），可对采购订单进行审核、跟踪及退订处理，具备采购数据统计功能。</w:t>
      </w:r>
    </w:p>
    <w:p w14:paraId="44788935" w14:textId="77777777" w:rsidR="003303DA" w:rsidRPr="003303DA" w:rsidRDefault="003303DA" w:rsidP="003303D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能对图书进行编目处理，支持多条件检索书目信息，跟踪书目修改记录，适配小语种图书编目需求，可管理图书附件。</w:t>
      </w:r>
    </w:p>
    <w:p w14:paraId="5F348959" w14:textId="77777777" w:rsidR="003303DA" w:rsidRPr="003303DA" w:rsidRDefault="003303DA" w:rsidP="003303D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精准记录文献存放位置，支持馆藏信息登记、调整及清点，可实现馆内及馆际间文献调拨，生成馆藏统计报表。</w:t>
      </w:r>
    </w:p>
    <w:p w14:paraId="7D860607" w14:textId="77777777" w:rsidR="003303DA" w:rsidRPr="003303DA" w:rsidRDefault="003303DA" w:rsidP="003303D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支持期刊预订、续订及到馆登记，可自动生成签到记录，具备期刊装订管理及相关数据统计功能。</w:t>
      </w:r>
    </w:p>
    <w:p w14:paraId="19A22D90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（二）借阅与流通服务</w:t>
      </w:r>
    </w:p>
    <w:p w14:paraId="7DBA99E4" w14:textId="77777777" w:rsidR="003303DA" w:rsidRPr="003303DA" w:rsidRDefault="003303DA" w:rsidP="003303D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支持图书外借、归还、续借、预约等操作，可处理按套借阅、批量借还等场景，具备过期提醒、丢书赔偿等功能。</w:t>
      </w:r>
    </w:p>
    <w:p w14:paraId="7AAEC2F3" w14:textId="77777777" w:rsidR="003303DA" w:rsidRPr="003303DA" w:rsidRDefault="003303DA" w:rsidP="003303D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管理读者信息及借阅权限，保护读者敏感数据，支持多种方式缴纳逾期费用，可灵活设置闭馆及节假日归还规则。</w:t>
      </w:r>
    </w:p>
    <w:p w14:paraId="1D79DFB0" w14:textId="77777777" w:rsidR="003303DA" w:rsidRPr="003303DA" w:rsidRDefault="003303DA" w:rsidP="003303D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能对借阅数据进行统计，包括借还人次、热门图书等，为馆藏优化提供参考。</w:t>
      </w:r>
    </w:p>
    <w:p w14:paraId="67871CB5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（三）电子资源整合</w:t>
      </w:r>
    </w:p>
    <w:p w14:paraId="45652751" w14:textId="77777777" w:rsidR="003303DA" w:rsidRPr="003303DA" w:rsidRDefault="003303DA" w:rsidP="003303D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实现电子资源统一访问入口，支持一次认证后获取授权资源，不受网络和设备限制。</w:t>
      </w:r>
    </w:p>
    <w:p w14:paraId="54A226EA" w14:textId="77777777" w:rsidR="003303DA" w:rsidRPr="003303DA" w:rsidRDefault="003303DA" w:rsidP="003303D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管理各类电子资源库（包括正式采购及试用资源），展示资源基本信息及使用状态，支持资源采购及试用申请。</w:t>
      </w:r>
    </w:p>
    <w:p w14:paraId="6BBBCCB3" w14:textId="77777777" w:rsidR="003303DA" w:rsidRPr="003303DA" w:rsidRDefault="003303DA" w:rsidP="003303D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统计电子资源访问量、下载量等数据，收集读者对资源的使用反馈，辅助资源采购决策。</w:t>
      </w:r>
    </w:p>
    <w:p w14:paraId="1EA8EC3C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（四）资源检索与发现</w:t>
      </w:r>
    </w:p>
    <w:p w14:paraId="517B815A" w14:textId="77777777" w:rsidR="003303DA" w:rsidRPr="003303DA" w:rsidRDefault="003303DA" w:rsidP="003303DA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支持纸质资源与电子资源的统一检索，可通过关键词、分类等多条件筛选结果，快速定位所需资源。</w:t>
      </w:r>
    </w:p>
    <w:p w14:paraId="0A1E4572" w14:textId="77777777" w:rsidR="003303DA" w:rsidRPr="003303DA" w:rsidRDefault="003303DA" w:rsidP="003303DA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整合不同来源的资源数据，形成统一检索体系，支持馆外访问，确保师生在校外也能使用资源。</w:t>
      </w:r>
    </w:p>
    <w:p w14:paraId="465AE188" w14:textId="77777777" w:rsidR="003303DA" w:rsidRPr="003303DA" w:rsidRDefault="003303DA" w:rsidP="003303DA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提供检索历史记录、相关资源推荐等功能，简化资源获取流程。</w:t>
      </w:r>
    </w:p>
    <w:p w14:paraId="278B044F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（五）移动服务功能</w:t>
      </w:r>
    </w:p>
    <w:p w14:paraId="1B3125BD" w14:textId="77777777" w:rsidR="003303DA" w:rsidRPr="003303DA" w:rsidRDefault="003303DA" w:rsidP="003303DA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支持</w:t>
      </w:r>
      <w:proofErr w:type="gramStart"/>
      <w:r w:rsidRPr="003303DA">
        <w:rPr>
          <w:rFonts w:ascii="Segoe UI" w:eastAsia="宋体" w:hAnsi="Segoe UI" w:cs="Segoe UI"/>
          <w:kern w:val="0"/>
        </w:rPr>
        <w:t>通过微信等</w:t>
      </w:r>
      <w:proofErr w:type="gramEnd"/>
      <w:r w:rsidRPr="003303DA">
        <w:rPr>
          <w:rFonts w:ascii="Segoe UI" w:eastAsia="宋体" w:hAnsi="Segoe UI" w:cs="Segoe UI"/>
          <w:kern w:val="0"/>
        </w:rPr>
        <w:t>移动平台提供服务，包括图书检索、借阅查询、续借、预约等。</w:t>
      </w:r>
    </w:p>
    <w:p w14:paraId="478191BC" w14:textId="77777777" w:rsidR="003303DA" w:rsidRPr="003303DA" w:rsidRDefault="003303DA" w:rsidP="003303DA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提供自助咨询服务，通过关键词匹配解答常见问题，支持活动报名、场地预约等功能。</w:t>
      </w:r>
    </w:p>
    <w:p w14:paraId="50C0BD7A" w14:textId="77777777" w:rsidR="003303DA" w:rsidRPr="003303DA" w:rsidRDefault="003303DA" w:rsidP="003303DA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可统计移动服务使用数据（如功能点击量），便于优化服务内容。</w:t>
      </w:r>
    </w:p>
    <w:p w14:paraId="0D31C58B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lastRenderedPageBreak/>
        <w:t>（六）数据可视化展示</w:t>
      </w:r>
    </w:p>
    <w:p w14:paraId="49741F44" w14:textId="77777777" w:rsidR="003303DA" w:rsidRPr="003303DA" w:rsidRDefault="003303DA" w:rsidP="003303DA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以直观方式展示图书馆运营数据，如借还量、新书到馆、热门借阅等，支持图文结合展示。</w:t>
      </w:r>
    </w:p>
    <w:p w14:paraId="06E04F45" w14:textId="77777777" w:rsidR="003303DA" w:rsidRPr="003303DA" w:rsidRDefault="003303DA" w:rsidP="003303DA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可发布通知公告、图书馆介绍等信息，支持自定义展示内容及时长。</w:t>
      </w:r>
    </w:p>
    <w:p w14:paraId="664DBC31" w14:textId="77777777" w:rsidR="003303DA" w:rsidRPr="003303DA" w:rsidRDefault="003303DA" w:rsidP="003303DA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支持权限管理，确保数据展示及管理操作安全，具备数据备份功能。</w:t>
      </w:r>
    </w:p>
    <w:p w14:paraId="4F39917F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三、系统性能要求</w:t>
      </w:r>
    </w:p>
    <w:p w14:paraId="6E8F8BFA" w14:textId="77777777" w:rsidR="003303DA" w:rsidRPr="003303DA" w:rsidRDefault="003303DA" w:rsidP="003303DA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支持</w:t>
      </w:r>
      <w:r w:rsidRPr="003303DA">
        <w:rPr>
          <w:rFonts w:ascii="Segoe UI" w:eastAsia="宋体" w:hAnsi="Segoe UI" w:cs="Segoe UI"/>
          <w:kern w:val="0"/>
        </w:rPr>
        <w:t xml:space="preserve"> Windows</w:t>
      </w:r>
      <w:r w:rsidRPr="003303DA">
        <w:rPr>
          <w:rFonts w:ascii="Segoe UI" w:eastAsia="宋体" w:hAnsi="Segoe UI" w:cs="Segoe UI"/>
          <w:kern w:val="0"/>
        </w:rPr>
        <w:t>、</w:t>
      </w:r>
      <w:r w:rsidRPr="003303DA">
        <w:rPr>
          <w:rFonts w:ascii="Segoe UI" w:eastAsia="宋体" w:hAnsi="Segoe UI" w:cs="Segoe UI"/>
          <w:kern w:val="0"/>
        </w:rPr>
        <w:t xml:space="preserve">Linux </w:t>
      </w:r>
      <w:r w:rsidRPr="003303DA">
        <w:rPr>
          <w:rFonts w:ascii="Segoe UI" w:eastAsia="宋体" w:hAnsi="Segoe UI" w:cs="Segoe UI"/>
          <w:kern w:val="0"/>
        </w:rPr>
        <w:t>等主流操作系统，采用</w:t>
      </w:r>
      <w:r w:rsidRPr="003303DA">
        <w:rPr>
          <w:rFonts w:ascii="Segoe UI" w:eastAsia="宋体" w:hAnsi="Segoe UI" w:cs="Segoe UI"/>
          <w:kern w:val="0"/>
        </w:rPr>
        <w:t xml:space="preserve"> B/S </w:t>
      </w:r>
      <w:r w:rsidRPr="003303DA">
        <w:rPr>
          <w:rFonts w:ascii="Segoe UI" w:eastAsia="宋体" w:hAnsi="Segoe UI" w:cs="Segoe UI"/>
          <w:kern w:val="0"/>
        </w:rPr>
        <w:t>架构，便于部署和维护。</w:t>
      </w:r>
    </w:p>
    <w:p w14:paraId="13F9E3AB" w14:textId="77777777" w:rsidR="003303DA" w:rsidRPr="003303DA" w:rsidRDefault="003303DA" w:rsidP="003303DA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具备完善的数据备份与恢复机制，保障数据安全，支持大并发访问，检索响应迅速。</w:t>
      </w:r>
    </w:p>
    <w:p w14:paraId="749FD5AF" w14:textId="77777777" w:rsidR="003303DA" w:rsidRPr="003303DA" w:rsidRDefault="003303DA" w:rsidP="003303DA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适配国产数据库，符合信息安全相关要求，具备良好的可扩展性。</w:t>
      </w:r>
    </w:p>
    <w:p w14:paraId="32D58E1D" w14:textId="77777777" w:rsidR="003303DA" w:rsidRPr="003303DA" w:rsidRDefault="003303DA" w:rsidP="003303DA">
      <w:pPr>
        <w:widowControl/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宋体" w:hAnsi="Segoe UI" w:cs="Segoe UI"/>
          <w:b/>
          <w:bCs/>
          <w:kern w:val="0"/>
        </w:rPr>
      </w:pPr>
      <w:r w:rsidRPr="003303DA">
        <w:rPr>
          <w:rFonts w:ascii="Segoe UI" w:eastAsia="宋体" w:hAnsi="Segoe UI" w:cs="Segoe UI"/>
          <w:b/>
          <w:bCs/>
          <w:kern w:val="0"/>
        </w:rPr>
        <w:t>四、投标要求</w:t>
      </w:r>
    </w:p>
    <w:p w14:paraId="03D2D658" w14:textId="77777777" w:rsidR="003303DA" w:rsidRPr="003303DA" w:rsidRDefault="003303DA" w:rsidP="003303DA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提供类似高校图书馆项目案例，说明系统适配性和稳定性。</w:t>
      </w:r>
    </w:p>
    <w:p w14:paraId="4A759B00" w14:textId="77777777" w:rsidR="003303DA" w:rsidRPr="003303DA" w:rsidRDefault="003303DA" w:rsidP="003303DA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宋体" w:hAnsi="Segoe UI" w:cs="Segoe UI"/>
          <w:kern w:val="0"/>
        </w:rPr>
      </w:pPr>
      <w:r w:rsidRPr="003303DA">
        <w:rPr>
          <w:rFonts w:ascii="Segoe UI" w:eastAsia="宋体" w:hAnsi="Segoe UI" w:cs="Segoe UI"/>
          <w:kern w:val="0"/>
        </w:rPr>
        <w:t>投标文件需包含技术方案、售后服务承诺及报价明细。</w:t>
      </w:r>
    </w:p>
    <w:p w14:paraId="1CC82F36" w14:textId="77777777" w:rsidR="003303DA" w:rsidRPr="003303DA" w:rsidRDefault="003303DA" w:rsidP="003303DA">
      <w:pPr>
        <w:widowControl/>
        <w:spacing w:after="0" w:line="240" w:lineRule="auto"/>
        <w:rPr>
          <w:rFonts w:ascii="宋体" w:eastAsia="宋体" w:hAnsi="宋体" w:cs="宋体"/>
          <w:color w:val="auto"/>
          <w:kern w:val="0"/>
        </w:rPr>
      </w:pPr>
    </w:p>
    <w:p w14:paraId="46C7E6C9" w14:textId="77777777" w:rsidR="003303DA" w:rsidRPr="003303DA" w:rsidRDefault="003303DA" w:rsidP="003303DA">
      <w:pPr>
        <w:widowControl/>
        <w:shd w:val="clear" w:color="auto" w:fill="FFFFFF"/>
        <w:spacing w:after="0" w:line="240" w:lineRule="auto"/>
        <w:rPr>
          <w:rFonts w:ascii="Segoe UI" w:eastAsia="宋体" w:hAnsi="Segoe UI" w:cs="Segoe UI"/>
          <w:color w:val="auto"/>
          <w:kern w:val="0"/>
        </w:rPr>
      </w:pPr>
      <w:r w:rsidRPr="003303DA">
        <w:rPr>
          <w:rFonts w:ascii="Segoe UI" w:eastAsia="宋体" w:hAnsi="Segoe UI" w:cs="Segoe UI"/>
          <w:color w:val="auto"/>
          <w:kern w:val="0"/>
        </w:rPr>
        <w:t>本项目欢迎具备相应技术能力的厂家参与投标，共同提升高校图书馆管理效率与服务质量。</w:t>
      </w:r>
    </w:p>
    <w:p w14:paraId="63894A67" w14:textId="6FB83D07" w:rsidR="00E24F1C" w:rsidRPr="003303DA" w:rsidRDefault="00E24F1C" w:rsidP="003303DA">
      <w:pPr>
        <w:spacing w:after="0" w:line="460" w:lineRule="exact"/>
        <w:ind w:firstLineChars="200" w:firstLine="420"/>
        <w:rPr>
          <w:rFonts w:ascii="宋体" w:eastAsia="宋体" w:hAnsi="宋体" w:cs="宋体"/>
        </w:rPr>
      </w:pPr>
    </w:p>
    <w:sectPr w:rsidR="00E24F1C" w:rsidRPr="003303DA"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0C6B" w14:textId="77777777" w:rsidR="00F14727" w:rsidRDefault="00F14727">
      <w:pPr>
        <w:spacing w:line="240" w:lineRule="auto"/>
      </w:pPr>
      <w:r>
        <w:separator/>
      </w:r>
    </w:p>
  </w:endnote>
  <w:endnote w:type="continuationSeparator" w:id="0">
    <w:p w14:paraId="12BF3C5F" w14:textId="77777777" w:rsidR="00F14727" w:rsidRDefault="00F14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Noto Sans SC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B7F8D" w14:textId="77777777" w:rsidR="00E24F1C" w:rsidRDefault="00E779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C7B1B" wp14:editId="413B8D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4A5E2C8" w14:textId="19F20C4B" w:rsidR="00E24F1C" w:rsidRDefault="00E7797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660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7B1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" filled="f" stroked="f" strokeweight="1pt">
              <v:stroke miterlimit="4"/>
              <v:textbox style="mso-fit-shape-to-text:t" inset="0,0,0,0">
                <w:txbxContent>
                  <w:p w14:paraId="24A5E2C8" w14:textId="19F20C4B" w:rsidR="00E24F1C" w:rsidRDefault="00E7797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660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81EF3" w14:textId="77777777" w:rsidR="00F14727" w:rsidRDefault="00F14727">
      <w:pPr>
        <w:spacing w:after="0"/>
      </w:pPr>
      <w:r>
        <w:separator/>
      </w:r>
    </w:p>
  </w:footnote>
  <w:footnote w:type="continuationSeparator" w:id="0">
    <w:p w14:paraId="7FAD366E" w14:textId="77777777" w:rsidR="00F14727" w:rsidRDefault="00F147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1" w15:restartNumberingAfterBreak="0">
    <w:nsid w:val="09687E88"/>
    <w:multiLevelType w:val="multilevel"/>
    <w:tmpl w:val="EB3C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126C"/>
    <w:multiLevelType w:val="multilevel"/>
    <w:tmpl w:val="D9A6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B2966"/>
    <w:multiLevelType w:val="multilevel"/>
    <w:tmpl w:val="ED10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26221"/>
    <w:multiLevelType w:val="multilevel"/>
    <w:tmpl w:val="C48C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E0FC0"/>
    <w:multiLevelType w:val="multilevel"/>
    <w:tmpl w:val="D9B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F5EF4"/>
    <w:multiLevelType w:val="multilevel"/>
    <w:tmpl w:val="E840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1661D"/>
    <w:multiLevelType w:val="hybridMultilevel"/>
    <w:tmpl w:val="749A99AA"/>
    <w:lvl w:ilvl="0" w:tplc="5D005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CD87B80"/>
    <w:multiLevelType w:val="multilevel"/>
    <w:tmpl w:val="58FE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488"/>
    <w:multiLevelType w:val="multilevel"/>
    <w:tmpl w:val="2C14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MDBiYzlhYTU5M2M3ZGQwMmEwMGQwYjdhYzA5MmYifQ=="/>
  </w:docVars>
  <w:rsids>
    <w:rsidRoot w:val="003829FA"/>
    <w:rsid w:val="DFBA6E3B"/>
    <w:rsid w:val="0002561E"/>
    <w:rsid w:val="000650C1"/>
    <w:rsid w:val="000848C0"/>
    <w:rsid w:val="000945E0"/>
    <w:rsid w:val="00103E7B"/>
    <w:rsid w:val="00113E98"/>
    <w:rsid w:val="00145E9E"/>
    <w:rsid w:val="00150DA0"/>
    <w:rsid w:val="00185A58"/>
    <w:rsid w:val="0019560D"/>
    <w:rsid w:val="001B19B0"/>
    <w:rsid w:val="0022542C"/>
    <w:rsid w:val="0022743E"/>
    <w:rsid w:val="00230A82"/>
    <w:rsid w:val="002350F4"/>
    <w:rsid w:val="00265A0B"/>
    <w:rsid w:val="0027763A"/>
    <w:rsid w:val="00284306"/>
    <w:rsid w:val="002D295A"/>
    <w:rsid w:val="002F2C06"/>
    <w:rsid w:val="00320568"/>
    <w:rsid w:val="003303DA"/>
    <w:rsid w:val="00356D20"/>
    <w:rsid w:val="00363EA1"/>
    <w:rsid w:val="0036660A"/>
    <w:rsid w:val="003829FA"/>
    <w:rsid w:val="003913B3"/>
    <w:rsid w:val="003A2949"/>
    <w:rsid w:val="003B0C8D"/>
    <w:rsid w:val="003E3975"/>
    <w:rsid w:val="00401389"/>
    <w:rsid w:val="0040542E"/>
    <w:rsid w:val="00423F6C"/>
    <w:rsid w:val="00465898"/>
    <w:rsid w:val="00471B0B"/>
    <w:rsid w:val="004C11F3"/>
    <w:rsid w:val="004C239F"/>
    <w:rsid w:val="004C34F3"/>
    <w:rsid w:val="004C53F2"/>
    <w:rsid w:val="0052050E"/>
    <w:rsid w:val="005B1C5E"/>
    <w:rsid w:val="005C5E7A"/>
    <w:rsid w:val="0065267D"/>
    <w:rsid w:val="00683C30"/>
    <w:rsid w:val="0069041A"/>
    <w:rsid w:val="0069056C"/>
    <w:rsid w:val="00731DC2"/>
    <w:rsid w:val="007B4184"/>
    <w:rsid w:val="0080597E"/>
    <w:rsid w:val="00854C87"/>
    <w:rsid w:val="0089075A"/>
    <w:rsid w:val="008D01F8"/>
    <w:rsid w:val="00926A66"/>
    <w:rsid w:val="00934C0F"/>
    <w:rsid w:val="00953B47"/>
    <w:rsid w:val="009E588A"/>
    <w:rsid w:val="00A913F3"/>
    <w:rsid w:val="00B009EB"/>
    <w:rsid w:val="00B0167F"/>
    <w:rsid w:val="00B378DD"/>
    <w:rsid w:val="00B55DB3"/>
    <w:rsid w:val="00B67E93"/>
    <w:rsid w:val="00B80D0A"/>
    <w:rsid w:val="00B86B2B"/>
    <w:rsid w:val="00B976F6"/>
    <w:rsid w:val="00BB5D7A"/>
    <w:rsid w:val="00BD271C"/>
    <w:rsid w:val="00BE3829"/>
    <w:rsid w:val="00C04BFF"/>
    <w:rsid w:val="00CD737D"/>
    <w:rsid w:val="00CE26BA"/>
    <w:rsid w:val="00CE686A"/>
    <w:rsid w:val="00D13AF7"/>
    <w:rsid w:val="00D451BD"/>
    <w:rsid w:val="00D77119"/>
    <w:rsid w:val="00E06601"/>
    <w:rsid w:val="00E24F1C"/>
    <w:rsid w:val="00E73CFC"/>
    <w:rsid w:val="00E773E1"/>
    <w:rsid w:val="00E77973"/>
    <w:rsid w:val="00EA7DE2"/>
    <w:rsid w:val="00F14727"/>
    <w:rsid w:val="00F61A7C"/>
    <w:rsid w:val="01944054"/>
    <w:rsid w:val="021B6523"/>
    <w:rsid w:val="053242B0"/>
    <w:rsid w:val="061B4D44"/>
    <w:rsid w:val="07D16002"/>
    <w:rsid w:val="098826F0"/>
    <w:rsid w:val="098D1FCD"/>
    <w:rsid w:val="09E85450"/>
    <w:rsid w:val="0AF16A93"/>
    <w:rsid w:val="101C3AC9"/>
    <w:rsid w:val="103B0861"/>
    <w:rsid w:val="11F506C6"/>
    <w:rsid w:val="147B66BC"/>
    <w:rsid w:val="176D1177"/>
    <w:rsid w:val="18D96E42"/>
    <w:rsid w:val="1BBB0703"/>
    <w:rsid w:val="1E0067ED"/>
    <w:rsid w:val="1F6966C8"/>
    <w:rsid w:val="20671A1A"/>
    <w:rsid w:val="21091F11"/>
    <w:rsid w:val="216A316F"/>
    <w:rsid w:val="22034BB2"/>
    <w:rsid w:val="22C307F5"/>
    <w:rsid w:val="22CA1B74"/>
    <w:rsid w:val="252D1DA1"/>
    <w:rsid w:val="25461B81"/>
    <w:rsid w:val="2680190E"/>
    <w:rsid w:val="26A500BB"/>
    <w:rsid w:val="277B168E"/>
    <w:rsid w:val="2A477CE9"/>
    <w:rsid w:val="2DF511EB"/>
    <w:rsid w:val="2FAA48BF"/>
    <w:rsid w:val="327D62BB"/>
    <w:rsid w:val="3418647E"/>
    <w:rsid w:val="342212C6"/>
    <w:rsid w:val="39F83D5D"/>
    <w:rsid w:val="3ADC741E"/>
    <w:rsid w:val="3B404329"/>
    <w:rsid w:val="3BE178BA"/>
    <w:rsid w:val="40A1586A"/>
    <w:rsid w:val="41F1637D"/>
    <w:rsid w:val="43D12B41"/>
    <w:rsid w:val="45643397"/>
    <w:rsid w:val="47845921"/>
    <w:rsid w:val="48220665"/>
    <w:rsid w:val="48AB2CA2"/>
    <w:rsid w:val="496D4395"/>
    <w:rsid w:val="4A3459A1"/>
    <w:rsid w:val="4B90505B"/>
    <w:rsid w:val="4C820C46"/>
    <w:rsid w:val="4CAA5AA7"/>
    <w:rsid w:val="4D5A127B"/>
    <w:rsid w:val="4EEE699F"/>
    <w:rsid w:val="56905E43"/>
    <w:rsid w:val="57574A7D"/>
    <w:rsid w:val="58134DED"/>
    <w:rsid w:val="5BBD65B1"/>
    <w:rsid w:val="5E7D669A"/>
    <w:rsid w:val="5ECE3876"/>
    <w:rsid w:val="5F304531"/>
    <w:rsid w:val="6082700E"/>
    <w:rsid w:val="612C2AD6"/>
    <w:rsid w:val="656010DF"/>
    <w:rsid w:val="66C73564"/>
    <w:rsid w:val="677D322F"/>
    <w:rsid w:val="6830673C"/>
    <w:rsid w:val="687C4343"/>
    <w:rsid w:val="68B735CD"/>
    <w:rsid w:val="69E04BB7"/>
    <w:rsid w:val="69F407F0"/>
    <w:rsid w:val="6B590AFE"/>
    <w:rsid w:val="6CAB36D8"/>
    <w:rsid w:val="6D1C7DDB"/>
    <w:rsid w:val="6EFB3918"/>
    <w:rsid w:val="70F87C62"/>
    <w:rsid w:val="716D5A23"/>
    <w:rsid w:val="72AF5315"/>
    <w:rsid w:val="72E505AA"/>
    <w:rsid w:val="73397A01"/>
    <w:rsid w:val="752217B8"/>
    <w:rsid w:val="75CB690A"/>
    <w:rsid w:val="775D6EE5"/>
    <w:rsid w:val="7BD306CB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A2B9A2"/>
  <w15:docId w15:val="{3EEB6C14-DB96-4EA1-9D71-97D1200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link w:val="10"/>
    <w:uiPriority w:val="9"/>
    <w:qFormat/>
    <w:rsid w:val="003303DA"/>
    <w:pPr>
      <w:widowControl/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03DA"/>
    <w:pPr>
      <w:widowControl/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color w:val="auto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03DA"/>
    <w:pPr>
      <w:widowControl/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  <w:spacing w:after="160" w:line="278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d">
    <w:name w:val="默认"/>
    <w:qFormat/>
    <w:pPr>
      <w:spacing w:after="160" w:line="278" w:lineRule="auto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TableText">
    <w:name w:val="Table Text"/>
    <w:basedOn w:val="a"/>
    <w:semiHidden/>
    <w:qFormat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  <w:style w:type="character" w:customStyle="1" w:styleId="10">
    <w:name w:val="标题 1 字符"/>
    <w:basedOn w:val="a0"/>
    <w:link w:val="1"/>
    <w:uiPriority w:val="9"/>
    <w:rsid w:val="003303DA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303DA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3303DA"/>
    <w:rPr>
      <w:rFonts w:ascii="宋体" w:hAnsi="宋体" w:cs="宋体"/>
      <w:b/>
      <w:bCs/>
      <w:sz w:val="27"/>
      <w:szCs w:val="27"/>
    </w:rPr>
  </w:style>
  <w:style w:type="paragraph" w:styleId="ae">
    <w:name w:val="List Paragraph"/>
    <w:basedOn w:val="a"/>
    <w:uiPriority w:val="99"/>
    <w:unhideWhenUsed/>
    <w:rsid w:val="003303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2918</Characters>
  <Application>Microsoft Office Word</Application>
  <DocSecurity>0</DocSecurity>
  <Lines>24</Lines>
  <Paragraphs>6</Paragraphs>
  <ScaleCrop>false</ScaleCrop>
  <Company>P R C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Windows User</cp:lastModifiedBy>
  <cp:revision>3</cp:revision>
  <cp:lastPrinted>2025-07-24T08:41:00Z</cp:lastPrinted>
  <dcterms:created xsi:type="dcterms:W3CDTF">2025-07-29T09:02:00Z</dcterms:created>
  <dcterms:modified xsi:type="dcterms:W3CDTF">2025-07-29T09:13:00Z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BFBDF34701024395ADA2128D6F42583B_13</vt:lpwstr>
  </property>
  <property fmtid="{D5CDD505-2E9C-101B-9397-08002B2CF9AE}" pid="4" name="KSOTemplateDocerSaveRecord">
    <vt:lpwstr>eyJoZGlkIjoiZTc0M2YwOWJhYTI1NzI5ZGM4YzQyZDdhNzE5MjY2ZDMiLCJ1c2VySWQiOiIzNjkwMjgxODgifQ==</vt:lpwstr>
  </property>
</Properties>
</file>